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FA685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60904992">
      <w:pPr>
        <w:pStyle w:val="6"/>
        <w:spacing w:before="0" w:beforeAutospacing="0" w:after="0" w:afterAutospacing="0"/>
        <w:jc w:val="center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bidi="ar"/>
        </w:rPr>
        <w:t>“广播电视内容焕新计划”重点扶持项目申报表</w:t>
      </w:r>
    </w:p>
    <w:p w14:paraId="1FD00385">
      <w:pPr>
        <w:rPr>
          <w:rFonts w:hint="eastAsia" w:eastAsia="宋体" w:cs="Times New Roman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0"/>
        <w:gridCol w:w="2259"/>
        <w:gridCol w:w="1775"/>
        <w:gridCol w:w="2256"/>
      </w:tblGrid>
      <w:tr w14:paraId="30E38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0" w:type="dxa"/>
            <w:noWrap w:val="0"/>
            <w:vAlign w:val="top"/>
          </w:tcPr>
          <w:p w14:paraId="2E8BC6D8">
            <w:pPr>
              <w:pStyle w:val="6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名称</w:t>
            </w:r>
          </w:p>
        </w:tc>
        <w:tc>
          <w:tcPr>
            <w:tcW w:w="6290" w:type="dxa"/>
            <w:gridSpan w:val="3"/>
            <w:noWrap w:val="0"/>
            <w:vAlign w:val="top"/>
          </w:tcPr>
          <w:p w14:paraId="52976A12">
            <w:pPr>
              <w:pStyle w:val="6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</w:pPr>
          </w:p>
        </w:tc>
      </w:tr>
      <w:tr w14:paraId="6BE49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0" w:type="dxa"/>
            <w:noWrap w:val="0"/>
            <w:vAlign w:val="top"/>
          </w:tcPr>
          <w:p w14:paraId="341BEB70">
            <w:pPr>
              <w:pStyle w:val="6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节目类型</w:t>
            </w:r>
          </w:p>
        </w:tc>
        <w:tc>
          <w:tcPr>
            <w:tcW w:w="6290" w:type="dxa"/>
            <w:gridSpan w:val="3"/>
            <w:noWrap w:val="0"/>
            <w:vAlign w:val="top"/>
          </w:tcPr>
          <w:p w14:paraId="77FD97F9">
            <w:pPr>
              <w:pStyle w:val="6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</w:pPr>
          </w:p>
        </w:tc>
      </w:tr>
      <w:tr w14:paraId="729FC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0" w:type="dxa"/>
            <w:noWrap w:val="0"/>
            <w:vAlign w:val="top"/>
          </w:tcPr>
          <w:p w14:paraId="7EF64FD9">
            <w:pPr>
              <w:pStyle w:val="6"/>
              <w:spacing w:before="0" w:beforeAutospacing="0" w:after="0" w:afterAutospacing="0"/>
              <w:jc w:val="center"/>
              <w:rPr>
                <w:rFonts w:ascii="仿宋" w:hAnsi="仿宋" w:eastAsia="仿宋" w:cs="仿宋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制作单位</w:t>
            </w:r>
          </w:p>
        </w:tc>
        <w:tc>
          <w:tcPr>
            <w:tcW w:w="6290" w:type="dxa"/>
            <w:gridSpan w:val="3"/>
            <w:noWrap w:val="0"/>
            <w:vAlign w:val="top"/>
          </w:tcPr>
          <w:p w14:paraId="7EB83D21">
            <w:pPr>
              <w:pStyle w:val="6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</w:pPr>
          </w:p>
        </w:tc>
      </w:tr>
      <w:tr w14:paraId="18EC6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0" w:type="dxa"/>
            <w:noWrap w:val="0"/>
            <w:vAlign w:val="top"/>
          </w:tcPr>
          <w:p w14:paraId="716BC04E">
            <w:pPr>
              <w:pStyle w:val="6"/>
              <w:spacing w:before="0" w:beforeAutospacing="0" w:after="0" w:afterAutospacing="0"/>
              <w:jc w:val="center"/>
              <w:rPr>
                <w:rFonts w:ascii="仿宋" w:hAnsi="仿宋" w:eastAsia="仿宋" w:cs="仿宋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播出/拟播时间</w:t>
            </w:r>
          </w:p>
        </w:tc>
        <w:tc>
          <w:tcPr>
            <w:tcW w:w="6290" w:type="dxa"/>
            <w:gridSpan w:val="3"/>
            <w:noWrap w:val="0"/>
            <w:vAlign w:val="top"/>
          </w:tcPr>
          <w:p w14:paraId="5857EF1D">
            <w:pPr>
              <w:pStyle w:val="6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</w:pPr>
          </w:p>
        </w:tc>
      </w:tr>
      <w:tr w14:paraId="6699B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0" w:type="dxa"/>
            <w:noWrap w:val="0"/>
            <w:vAlign w:val="top"/>
          </w:tcPr>
          <w:p w14:paraId="74BAADC2">
            <w:pPr>
              <w:pStyle w:val="6"/>
              <w:spacing w:before="0" w:beforeAutospacing="0" w:after="0" w:afterAutospacing="0"/>
              <w:jc w:val="center"/>
              <w:rPr>
                <w:rFonts w:ascii="仿宋" w:hAnsi="仿宋" w:eastAsia="仿宋" w:cs="仿宋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联系人</w:t>
            </w:r>
          </w:p>
        </w:tc>
        <w:tc>
          <w:tcPr>
            <w:tcW w:w="2259" w:type="dxa"/>
            <w:noWrap w:val="0"/>
            <w:vAlign w:val="top"/>
          </w:tcPr>
          <w:p w14:paraId="41CB6CA6">
            <w:pPr>
              <w:pStyle w:val="6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</w:pPr>
          </w:p>
        </w:tc>
        <w:tc>
          <w:tcPr>
            <w:tcW w:w="1775" w:type="dxa"/>
            <w:noWrap w:val="0"/>
            <w:vAlign w:val="top"/>
          </w:tcPr>
          <w:p w14:paraId="130BD9E0">
            <w:pPr>
              <w:pStyle w:val="6"/>
              <w:spacing w:before="0" w:beforeAutospacing="0" w:after="0" w:afterAutospacing="0"/>
              <w:jc w:val="center"/>
              <w:rPr>
                <w:rFonts w:ascii="仿宋" w:hAnsi="仿宋" w:eastAsia="仿宋" w:cs="仿宋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联系方式</w:t>
            </w:r>
          </w:p>
        </w:tc>
        <w:tc>
          <w:tcPr>
            <w:tcW w:w="2256" w:type="dxa"/>
            <w:noWrap w:val="0"/>
            <w:vAlign w:val="top"/>
          </w:tcPr>
          <w:p w14:paraId="739BA1E8">
            <w:pPr>
              <w:pStyle w:val="6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</w:pPr>
          </w:p>
        </w:tc>
      </w:tr>
      <w:tr w14:paraId="5ACF7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  <w:jc w:val="center"/>
        </w:trPr>
        <w:tc>
          <w:tcPr>
            <w:tcW w:w="2470" w:type="dxa"/>
            <w:noWrap w:val="0"/>
            <w:vAlign w:val="center"/>
          </w:tcPr>
          <w:p w14:paraId="72D88898">
            <w:pPr>
              <w:pStyle w:val="6"/>
              <w:spacing w:before="0" w:beforeAutospacing="0" w:after="0" w:afterAutospacing="0"/>
              <w:jc w:val="center"/>
              <w:rPr>
                <w:rFonts w:ascii="仿宋" w:hAnsi="仿宋" w:eastAsia="仿宋" w:cs="仿宋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节目简介</w:t>
            </w:r>
          </w:p>
        </w:tc>
        <w:tc>
          <w:tcPr>
            <w:tcW w:w="6290" w:type="dxa"/>
            <w:gridSpan w:val="3"/>
            <w:noWrap w:val="0"/>
            <w:vAlign w:val="top"/>
          </w:tcPr>
          <w:p w14:paraId="48AAAD5E">
            <w:pPr>
              <w:pStyle w:val="6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</w:pPr>
          </w:p>
        </w:tc>
      </w:tr>
      <w:tr w14:paraId="451A2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  <w:jc w:val="center"/>
        </w:trPr>
        <w:tc>
          <w:tcPr>
            <w:tcW w:w="2470" w:type="dxa"/>
            <w:noWrap w:val="0"/>
            <w:vAlign w:val="center"/>
          </w:tcPr>
          <w:p w14:paraId="0038434C">
            <w:pPr>
              <w:pStyle w:val="6"/>
              <w:spacing w:before="0" w:beforeAutospacing="0" w:after="0" w:afterAutospacing="0"/>
              <w:jc w:val="center"/>
              <w:rPr>
                <w:rFonts w:ascii="仿宋" w:hAnsi="仿宋" w:eastAsia="仿宋" w:cs="仿宋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创新亮点</w:t>
            </w:r>
          </w:p>
        </w:tc>
        <w:tc>
          <w:tcPr>
            <w:tcW w:w="6290" w:type="dxa"/>
            <w:gridSpan w:val="3"/>
            <w:noWrap w:val="0"/>
            <w:vAlign w:val="top"/>
          </w:tcPr>
          <w:p w14:paraId="45490A0F">
            <w:pPr>
              <w:pStyle w:val="6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</w:pPr>
          </w:p>
        </w:tc>
      </w:tr>
      <w:tr w14:paraId="6BB23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  <w:jc w:val="center"/>
        </w:trPr>
        <w:tc>
          <w:tcPr>
            <w:tcW w:w="2470" w:type="dxa"/>
            <w:noWrap w:val="0"/>
            <w:vAlign w:val="top"/>
          </w:tcPr>
          <w:p w14:paraId="18035E30">
            <w:pPr>
              <w:spacing w:line="360" w:lineRule="exact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播出平台（包括但不限于广播电视及所属新媒体、网络平台等）</w:t>
            </w:r>
          </w:p>
        </w:tc>
        <w:tc>
          <w:tcPr>
            <w:tcW w:w="6290" w:type="dxa"/>
            <w:gridSpan w:val="3"/>
            <w:noWrap w:val="0"/>
            <w:vAlign w:val="top"/>
          </w:tcPr>
          <w:p w14:paraId="236AD455">
            <w:pPr>
              <w:pStyle w:val="6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</w:pPr>
          </w:p>
        </w:tc>
      </w:tr>
      <w:tr w14:paraId="2D944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6" w:hRule="atLeast"/>
          <w:jc w:val="center"/>
        </w:trPr>
        <w:tc>
          <w:tcPr>
            <w:tcW w:w="2470" w:type="dxa"/>
            <w:noWrap w:val="0"/>
            <w:vAlign w:val="center"/>
          </w:tcPr>
          <w:p w14:paraId="4259D371">
            <w:pPr>
              <w:pStyle w:val="6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市级主管部门</w:t>
            </w:r>
          </w:p>
          <w:p w14:paraId="77A13372">
            <w:pPr>
              <w:pStyle w:val="6"/>
              <w:spacing w:before="0" w:beforeAutospacing="0" w:after="0" w:afterAutospacing="0"/>
              <w:jc w:val="center"/>
              <w:rPr>
                <w:rFonts w:ascii="仿宋" w:hAnsi="仿宋" w:eastAsia="仿宋" w:cs="仿宋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盖章</w:t>
            </w:r>
          </w:p>
        </w:tc>
        <w:tc>
          <w:tcPr>
            <w:tcW w:w="6290" w:type="dxa"/>
            <w:gridSpan w:val="3"/>
            <w:noWrap w:val="0"/>
            <w:vAlign w:val="top"/>
          </w:tcPr>
          <w:p w14:paraId="09B6A274">
            <w:pPr>
              <w:pStyle w:val="6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</w:pPr>
          </w:p>
        </w:tc>
      </w:tr>
    </w:tbl>
    <w:p w14:paraId="220C8A57"/>
    <w:sectPr>
      <w:pgSz w:w="11907" w:h="16840"/>
      <w:pgMar w:top="1440" w:right="1080" w:bottom="1440" w:left="1080" w:header="851" w:footer="850" w:gutter="0"/>
      <w:pgNumType w:fmt="decimalFullWidth" w:start="1"/>
      <w:cols w:space="0" w:num="1"/>
      <w:rtlGutter w:val="0"/>
      <w:docGrid w:type="linesAndChars" w:linePitch="560" w:charSpace="5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7AD70E"/>
    <w:multiLevelType w:val="singleLevel"/>
    <w:tmpl w:val="7D7AD70E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C35459"/>
    <w:rsid w:val="09AC3F31"/>
    <w:rsid w:val="136745E9"/>
    <w:rsid w:val="2C1E186D"/>
    <w:rsid w:val="2CC35459"/>
    <w:rsid w:val="31EC61B1"/>
    <w:rsid w:val="543602A5"/>
    <w:rsid w:val="6F1E6D98"/>
    <w:rsid w:val="7C8B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0"/>
    </w:pPr>
    <w:rPr>
      <w:rFonts w:eastAsia="黑体" w:asciiTheme="minorAscii" w:hAnsiTheme="minorAscii"/>
      <w:kern w:val="44"/>
      <w:sz w:val="32"/>
    </w:rPr>
  </w:style>
  <w:style w:type="paragraph" w:styleId="4">
    <w:name w:val="heading 2"/>
    <w:basedOn w:val="1"/>
    <w:next w:val="1"/>
    <w:link w:val="10"/>
    <w:semiHidden/>
    <w:unhideWhenUsed/>
    <w:qFormat/>
    <w:uiPriority w:val="0"/>
    <w:pPr>
      <w:numPr>
        <w:ilvl w:val="0"/>
        <w:numId w:val="1"/>
      </w:numPr>
      <w:spacing w:before="100" w:beforeAutospacing="1" w:after="100" w:afterAutospacing="1"/>
      <w:jc w:val="left"/>
      <w:outlineLvl w:val="1"/>
    </w:pPr>
    <w:rPr>
      <w:rFonts w:hint="eastAsia" w:ascii="宋体" w:hAnsi="宋体" w:eastAsia="仿宋" w:cs="宋体"/>
      <w:kern w:val="0"/>
      <w:sz w:val="28"/>
      <w:szCs w:val="36"/>
      <w:lang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0" w:after="0" w:afterAutospacing="0"/>
      <w:jc w:val="left"/>
      <w:outlineLvl w:val="2"/>
    </w:pPr>
    <w:rPr>
      <w:rFonts w:hint="eastAsia" w:ascii="宋体" w:hAnsi="宋体" w:eastAsia="仿宋_GB2312" w:cs="宋体"/>
      <w:b/>
      <w:bCs/>
      <w:kern w:val="0"/>
      <w:sz w:val="32"/>
      <w:szCs w:val="27"/>
      <w:lang w:bidi="ar"/>
    </w:rPr>
  </w:style>
  <w:style w:type="paragraph" w:styleId="2">
    <w:name w:val="heading 5"/>
    <w:next w:val="1"/>
    <w:unhideWhenUsed/>
    <w:qFormat/>
    <w:uiPriority w:val="0"/>
    <w:pPr>
      <w:keepNext/>
      <w:keepLines/>
      <w:widowControl w:val="0"/>
      <w:spacing w:before="280" w:beforeLines="0" w:after="290" w:afterLines="0" w:line="372" w:lineRule="auto"/>
      <w:jc w:val="both"/>
      <w:outlineLvl w:val="4"/>
    </w:pPr>
    <w:rPr>
      <w:rFonts w:ascii="Times New Roman" w:hAnsi="Times New Roman" w:eastAsia="宋体" w:cs="Times New Roman"/>
      <w:b/>
      <w:kern w:val="2"/>
      <w:sz w:val="28"/>
      <w:szCs w:val="21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unhideWhenUsed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color w:val="000000"/>
      <w:kern w:val="0"/>
      <w:sz w:val="24"/>
      <w:szCs w:val="21"/>
      <w:lang w:val="en-US" w:eastAsia="zh-CN" w:bidi="ar-SA"/>
    </w:rPr>
  </w:style>
  <w:style w:type="table" w:styleId="8">
    <w:name w:val="Table Grid"/>
    <w:unhideWhenUs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2 Char"/>
    <w:link w:val="4"/>
    <w:uiPriority w:val="0"/>
    <w:rPr>
      <w:rFonts w:hint="eastAsia" w:ascii="宋体" w:hAnsi="宋体" w:eastAsia="仿宋" w:cs="宋体"/>
      <w:kern w:val="0"/>
      <w:sz w:val="28"/>
      <w:szCs w:val="3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2025-10-11T08:18:00Z</dcterms:created>
  <dc:creator>周永娇</dc:creator>
  <cp:lastModifiedBy>周永娇</cp:lastModifiedBy>
  <dcterms:modified xsi:type="dcterms:W3CDTF">2025-10-11T08:19:08Z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A64D68BEBFD945B5A7E644359F9A9924_11</vt:lpwstr>
  </property>
  <property fmtid="{D5CDD505-2E9C-101B-9397-08002B2CF9AE}" pid="4" name="KSOTemplateDocerSaveRecord">
    <vt:lpwstr>eyJoZGlkIjoiYmUzNjQxNmJjODNhYThhZDBiZmZiOWEzZTZhMWY2NDkiLCJ1c2VySWQiOiIyODE3NjYxMjAifQ==</vt:lpwstr>
  </property>
</Properties>
</file>