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  <w:t>附件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</w:rPr>
        <w:t>2024年（第29届）全国广播电视（广播中心、电视中心、卫星传输）技术能手竞赛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参考资料</w:t>
      </w:r>
    </w:p>
    <w:p>
      <w:pPr>
        <w:spacing w:line="160" w:lineRule="exact"/>
        <w:jc w:val="center"/>
        <w:rPr>
          <w:rFonts w:ascii="黑体" w:eastAsia="黑体"/>
          <w:sz w:val="24"/>
        </w:rPr>
      </w:pPr>
    </w:p>
    <w:p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1、广播中心专业（参考资料）</w:t>
      </w:r>
    </w:p>
    <w:p>
      <w:pPr>
        <w:spacing w:line="80" w:lineRule="exact"/>
        <w:jc w:val="center"/>
        <w:rPr>
          <w:rFonts w:ascii="黑体" w:eastAsia="黑体"/>
          <w:sz w:val="24"/>
        </w:rPr>
      </w:pPr>
    </w:p>
    <w:tbl>
      <w:tblPr>
        <w:tblStyle w:val="5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573"/>
        <w:gridCol w:w="2840"/>
        <w:gridCol w:w="1902"/>
        <w:gridCol w:w="711"/>
        <w:gridCol w:w="58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序号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书    名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编（作）者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出版社</w:t>
            </w:r>
          </w:p>
        </w:tc>
        <w:tc>
          <w:tcPr>
            <w:tcW w:w="71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定价</w:t>
            </w:r>
          </w:p>
        </w:tc>
        <w:tc>
          <w:tcPr>
            <w:tcW w:w="58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数量</w:t>
            </w:r>
          </w:p>
        </w:tc>
        <w:tc>
          <w:tcPr>
            <w:tcW w:w="765" w:type="dxa"/>
            <w:vAlign w:val="top"/>
          </w:tcPr>
          <w:p>
            <w:pPr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left"/>
              <w:outlineLvl w:val="0"/>
              <w:rPr>
                <w:bCs/>
                <w:kern w:val="36"/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8F8F8"/>
              </w:rPr>
              <w:t>AoIP</w:t>
            </w:r>
            <w:r>
              <w:rPr>
                <w:rFonts w:hAnsi="宋体"/>
                <w:sz w:val="18"/>
                <w:szCs w:val="18"/>
                <w:shd w:val="clear" w:color="auto" w:fill="F8F8F8"/>
              </w:rPr>
              <w:t>原理与实践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Ansi="Verdana"/>
                <w:sz w:val="18"/>
                <w:szCs w:val="18"/>
                <w:shd w:val="clear" w:color="auto" w:fill="FFFFFF"/>
              </w:rPr>
              <w:t>钱岳林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Ansi="Verdana"/>
                <w:sz w:val="18"/>
                <w:szCs w:val="18"/>
                <w:shd w:val="clear" w:color="auto" w:fill="FFFFFF"/>
              </w:rPr>
              <w:t>中国传媒大学出版社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left"/>
              <w:outlineLvl w:val="0"/>
              <w:rPr>
                <w:bCs/>
                <w:kern w:val="36"/>
                <w:sz w:val="18"/>
                <w:szCs w:val="18"/>
              </w:rPr>
            </w:pPr>
            <w:r>
              <w:rPr>
                <w:rFonts w:hAnsi="Verdana"/>
                <w:bCs/>
                <w:kern w:val="36"/>
                <w:sz w:val="18"/>
                <w:szCs w:val="18"/>
              </w:rPr>
              <w:t>数字音频处理教程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Verdana"/>
                <w:sz w:val="18"/>
                <w:szCs w:val="18"/>
                <w:shd w:val="clear" w:color="auto" w:fill="FFFFFF"/>
              </w:rPr>
              <w:t>刘海英</w:t>
            </w:r>
            <w:r>
              <w:rPr>
                <w:rStyle w:val="16"/>
                <w:rFonts w:hAnsi="Verdana"/>
                <w:shd w:val="clear" w:color="auto" w:fill="FFFFFF"/>
              </w:rPr>
              <w:t>、</w:t>
            </w:r>
            <w:r>
              <w:rPr>
                <w:rFonts w:hAnsi="Verdana"/>
                <w:sz w:val="18"/>
                <w:szCs w:val="18"/>
                <w:shd w:val="clear" w:color="auto" w:fill="FFFFFF"/>
              </w:rPr>
              <w:t>孙永丽</w:t>
            </w:r>
            <w:r>
              <w:rPr>
                <w:rStyle w:val="16"/>
                <w:rFonts w:hAnsi="Verdana"/>
                <w:shd w:val="clear" w:color="auto" w:fill="FFFFFF"/>
              </w:rPr>
              <w:t>、</w:t>
            </w:r>
            <w:r>
              <w:rPr>
                <w:rFonts w:hAnsi="Verdana"/>
                <w:sz w:val="18"/>
                <w:szCs w:val="18"/>
                <w:shd w:val="clear" w:color="auto" w:fill="FFFFFF"/>
              </w:rPr>
              <w:t>朱红春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Verdana"/>
                <w:sz w:val="18"/>
                <w:szCs w:val="18"/>
                <w:shd w:val="clear" w:color="auto" w:fill="FFFFFF"/>
              </w:rPr>
              <w:t>清华大学出版社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left"/>
              <w:outlineLvl w:val="0"/>
              <w:rPr>
                <w:bCs/>
                <w:kern w:val="36"/>
                <w:sz w:val="18"/>
                <w:szCs w:val="18"/>
              </w:rPr>
            </w:pPr>
            <w:r>
              <w:rPr>
                <w:rFonts w:hAnsi="Verdana"/>
                <w:bCs/>
                <w:kern w:val="36"/>
                <w:sz w:val="18"/>
                <w:szCs w:val="18"/>
              </w:rPr>
              <w:t>数字音频工作站原理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Verdana"/>
                <w:sz w:val="18"/>
                <w:szCs w:val="18"/>
                <w:shd w:val="clear" w:color="auto" w:fill="FFFFFF"/>
              </w:rPr>
              <w:t>雷伟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Verdana"/>
                <w:sz w:val="18"/>
                <w:szCs w:val="18"/>
                <w:shd w:val="clear" w:color="auto" w:fill="FFFFFF"/>
              </w:rPr>
              <w:t>中国传媒大学出版社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573" w:type="dxa"/>
            <w:vAlign w:val="center"/>
          </w:tcPr>
          <w:p>
            <w:pPr>
              <w:pStyle w:val="11"/>
              <w:spacing w:line="240" w:lineRule="exact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18"/>
              </w:rPr>
              <w:t>数字声频技术应用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  <w:shd w:val="clear" w:color="auto" w:fill="F8F8F8"/>
              </w:rPr>
              <w:t>胡泽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中国传媒大学出版社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69.00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573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声学测量原理与方法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吴胜举、张明铎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科学出版社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573" w:type="dxa"/>
            <w:vAlign w:val="center"/>
          </w:tcPr>
          <w:p>
            <w:pPr>
              <w:spacing w:line="240" w:lineRule="exact"/>
              <w:rPr>
                <w:bCs/>
                <w:kern w:val="36"/>
                <w:sz w:val="18"/>
                <w:szCs w:val="18"/>
              </w:rPr>
            </w:pPr>
            <w:r>
              <w:rPr>
                <w:rFonts w:hAnsi="Arial"/>
                <w:bCs/>
                <w:sz w:val="18"/>
                <w:szCs w:val="18"/>
                <w:shd w:val="clear" w:color="auto" w:fill="FFFFFF"/>
              </w:rPr>
              <w:t>现代通信原理与技术（第五版）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Tahoma"/>
                <w:sz w:val="18"/>
                <w:szCs w:val="18"/>
                <w:shd w:val="clear" w:color="auto" w:fill="FFFFFF"/>
              </w:rPr>
              <w:t>张辉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spacing w:val="-4"/>
                <w:sz w:val="18"/>
                <w:szCs w:val="18"/>
              </w:rPr>
            </w:pPr>
            <w:r>
              <w:rPr>
                <w:rFonts w:eastAsia="宋体"/>
                <w:spacing w:val="-4"/>
                <w:sz w:val="18"/>
                <w:szCs w:val="18"/>
                <w:shd w:val="clear" w:color="auto" w:fill="FFFFFF"/>
              </w:rPr>
              <w:t>西安电子科技大学出版社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ind w:right="-105" w:rightChars="-5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pingfangSC"/>
                <w:kern w:val="0"/>
                <w:sz w:val="18"/>
                <w:szCs w:val="18"/>
              </w:rPr>
              <w:t>数据通信与计算机网络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Ansi="pingfangSC"/>
                <w:kern w:val="0"/>
                <w:sz w:val="18"/>
                <w:szCs w:val="18"/>
              </w:rPr>
              <w:t>第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Ansi="pingfangSC"/>
                <w:kern w:val="0"/>
                <w:sz w:val="18"/>
                <w:szCs w:val="18"/>
              </w:rPr>
              <w:t>版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pingfangSC"/>
                <w:kern w:val="0"/>
                <w:sz w:val="18"/>
                <w:szCs w:val="18"/>
              </w:rPr>
              <w:t>杨心强、陈国友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电子工业出版社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573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40" w:lineRule="exac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Verdana" w:cs="Times New Roman"/>
                <w:b w:val="0"/>
                <w:sz w:val="18"/>
                <w:szCs w:val="18"/>
              </w:rPr>
              <w:t>媒体融合概论</w:t>
            </w:r>
          </w:p>
        </w:tc>
        <w:tc>
          <w:tcPr>
            <w:tcW w:w="2840" w:type="dxa"/>
            <w:vAlign w:val="center"/>
          </w:tcPr>
          <w:p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Verdana"/>
                <w:sz w:val="18"/>
                <w:szCs w:val="18"/>
              </w:rPr>
              <w:t>唐宁</w:t>
            </w:r>
            <w:r>
              <w:rPr>
                <w:rStyle w:val="16"/>
                <w:rFonts w:hAnsi="Verdana"/>
              </w:rPr>
              <w:t>、</w:t>
            </w:r>
            <w:r>
              <w:rPr>
                <w:rFonts w:hAnsi="Verdana"/>
                <w:sz w:val="18"/>
                <w:szCs w:val="18"/>
              </w:rPr>
              <w:t>刘荃</w:t>
            </w:r>
            <w:r>
              <w:rPr>
                <w:rStyle w:val="16"/>
                <w:rFonts w:hAnsi="Verdana"/>
              </w:rPr>
              <w:t>、</w:t>
            </w:r>
            <w:r>
              <w:rPr>
                <w:rFonts w:hAnsi="Verdana"/>
                <w:sz w:val="18"/>
                <w:szCs w:val="18"/>
              </w:rPr>
              <w:t>高宪春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jc w:val="center"/>
              <w:rPr>
                <w:bCs/>
                <w:kern w:val="36"/>
                <w:sz w:val="18"/>
                <w:szCs w:val="18"/>
              </w:rPr>
            </w:pPr>
            <w:r>
              <w:rPr>
                <w:rFonts w:hAnsi="Verdana"/>
                <w:sz w:val="18"/>
                <w:szCs w:val="18"/>
              </w:rPr>
              <w:t>武汉大学出版社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2573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pingfangSC" w:cs="Times New Roman"/>
                <w:sz w:val="18"/>
                <w:szCs w:val="18"/>
              </w:rPr>
              <w:t>生成式人工智能的初接触</w:t>
            </w:r>
          </w:p>
        </w:tc>
        <w:tc>
          <w:tcPr>
            <w:tcW w:w="2840" w:type="dxa"/>
            <w:vAlign w:val="center"/>
          </w:tcPr>
          <w:p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pingfangSC"/>
                <w:sz w:val="18"/>
                <w:szCs w:val="18"/>
              </w:rPr>
              <w:t>李永智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pingfangSC"/>
                <w:sz w:val="18"/>
                <w:szCs w:val="18"/>
              </w:rPr>
              <w:t>教育科学出版社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left"/>
              <w:outlineLvl w:val="0"/>
              <w:rPr>
                <w:bCs/>
                <w:kern w:val="36"/>
                <w:sz w:val="18"/>
                <w:szCs w:val="18"/>
              </w:rPr>
            </w:pPr>
            <w:r>
              <w:rPr>
                <w:rFonts w:hAnsi="Verdana"/>
                <w:bCs/>
                <w:kern w:val="36"/>
                <w:sz w:val="18"/>
                <w:szCs w:val="18"/>
              </w:rPr>
              <w:t>网络信息安全基础（微课版）（第</w:t>
            </w:r>
            <w:r>
              <w:rPr>
                <w:bCs/>
                <w:kern w:val="36"/>
                <w:sz w:val="18"/>
                <w:szCs w:val="18"/>
              </w:rPr>
              <w:t>2</w:t>
            </w:r>
            <w:r>
              <w:rPr>
                <w:rFonts w:hAnsi="Verdana"/>
                <w:bCs/>
                <w:kern w:val="36"/>
                <w:sz w:val="18"/>
                <w:szCs w:val="18"/>
              </w:rPr>
              <w:t>版）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exact"/>
              <w:jc w:val="center"/>
              <w:rPr>
                <w:rFonts w:hAnsi="Verdana"/>
                <w:sz w:val="18"/>
                <w:szCs w:val="18"/>
                <w:shd w:val="clear" w:color="auto" w:fill="FFFFFF"/>
              </w:rPr>
            </w:pPr>
            <w:r>
              <w:rPr>
                <w:rFonts w:hAnsi="Verdana"/>
                <w:sz w:val="18"/>
                <w:szCs w:val="18"/>
                <w:shd w:val="clear" w:color="auto" w:fill="FFFFFF"/>
              </w:rPr>
              <w:t>黄林国、沈爱莲、解卫华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Ansi="Verdana"/>
                <w:sz w:val="18"/>
                <w:szCs w:val="18"/>
                <w:shd w:val="clear" w:color="auto" w:fill="FFFFFF"/>
              </w:rPr>
              <w:t>陈波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Ansi="Verdana"/>
                <w:sz w:val="18"/>
                <w:szCs w:val="18"/>
                <w:shd w:val="clear" w:color="auto" w:fill="FFFFFF"/>
              </w:rPr>
              <w:t>牟维文</w:t>
            </w:r>
          </w:p>
        </w:tc>
        <w:tc>
          <w:tcPr>
            <w:tcW w:w="190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清华大学出版社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69.00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 计</w:t>
            </w:r>
          </w:p>
        </w:tc>
        <w:tc>
          <w:tcPr>
            <w:tcW w:w="7315" w:type="dxa"/>
            <w:gridSpan w:val="3"/>
            <w:vAlign w:val="center"/>
          </w:tcPr>
          <w:p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本套价格613.00，快递费按实际收取。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613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rFonts w:hint="eastAsia"/>
                <w:b/>
                <w:sz w:val="18"/>
                <w:szCs w:val="18"/>
              </w:rPr>
              <w:t>.00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160" w:lineRule="exact"/>
        <w:jc w:val="center"/>
        <w:rPr>
          <w:rFonts w:ascii="黑体" w:eastAsia="黑体"/>
          <w:sz w:val="24"/>
        </w:rPr>
      </w:pPr>
    </w:p>
    <w:p>
      <w:pPr>
        <w:spacing w:line="360" w:lineRule="exact"/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1、广播中心专业（</w:t>
      </w:r>
      <w:r>
        <w:rPr>
          <w:rFonts w:hint="eastAsia" w:ascii="黑体" w:eastAsia="黑体"/>
          <w:szCs w:val="21"/>
        </w:rPr>
        <w:t>大纲指定参考标准</w:t>
      </w:r>
      <w:r>
        <w:rPr>
          <w:rFonts w:hint="eastAsia" w:ascii="黑体" w:eastAsia="黑体"/>
          <w:sz w:val="24"/>
        </w:rPr>
        <w:t>）</w:t>
      </w:r>
    </w:p>
    <w:p>
      <w:pPr>
        <w:spacing w:line="80" w:lineRule="exact"/>
        <w:jc w:val="center"/>
        <w:rPr>
          <w:sz w:val="24"/>
        </w:rPr>
      </w:pP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838"/>
        <w:gridCol w:w="5558"/>
        <w:gridCol w:w="793"/>
        <w:gridCol w:w="546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序号</w:t>
            </w:r>
          </w:p>
        </w:tc>
        <w:tc>
          <w:tcPr>
            <w:tcW w:w="1838" w:type="dxa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标准号</w:t>
            </w:r>
          </w:p>
        </w:tc>
        <w:tc>
          <w:tcPr>
            <w:tcW w:w="5558" w:type="dxa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标准名称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价格</w:t>
            </w:r>
          </w:p>
        </w:tc>
        <w:tc>
          <w:tcPr>
            <w:tcW w:w="546" w:type="dxa"/>
            <w:vAlign w:val="top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数量</w:t>
            </w:r>
          </w:p>
        </w:tc>
        <w:tc>
          <w:tcPr>
            <w:tcW w:w="688" w:type="dxa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01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2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GY/T 156-2000</w:t>
            </w:r>
          </w:p>
        </w:tc>
        <w:tc>
          <w:tcPr>
            <w:tcW w:w="5558" w:type="dxa"/>
            <w:vAlign w:val="center"/>
          </w:tcPr>
          <w:p>
            <w:pPr>
              <w:widowControl/>
              <w:spacing w:line="22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演播室数字音频参数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02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158-2000</w:t>
            </w:r>
          </w:p>
        </w:tc>
        <w:tc>
          <w:tcPr>
            <w:tcW w:w="555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《演播室数字音频信号接口》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20.00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03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2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GY/T 192-2003</w:t>
            </w:r>
          </w:p>
        </w:tc>
        <w:tc>
          <w:tcPr>
            <w:tcW w:w="5558" w:type="dxa"/>
            <w:vAlign w:val="center"/>
          </w:tcPr>
          <w:p>
            <w:pPr>
              <w:widowControl/>
              <w:spacing w:line="22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数字音频设备的满度电平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04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282-2014</w:t>
            </w:r>
          </w:p>
        </w:tc>
        <w:tc>
          <w:tcPr>
            <w:tcW w:w="555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《数字电视节目平均响度和真峰值音频电平技术要求》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05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20" w:lineRule="exac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274-2013</w:t>
            </w:r>
          </w:p>
        </w:tc>
        <w:tc>
          <w:tcPr>
            <w:tcW w:w="5558" w:type="dxa"/>
            <w:vAlign w:val="center"/>
          </w:tcPr>
          <w:p>
            <w:pPr>
              <w:widowControl/>
              <w:spacing w:line="220" w:lineRule="exact"/>
              <w:ind w:right="50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《数字调音台技术指标和测量方法》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06</w:t>
            </w:r>
          </w:p>
        </w:tc>
        <w:tc>
          <w:tcPr>
            <w:tcW w:w="1838" w:type="dxa"/>
            <w:vAlign w:val="center"/>
          </w:tcPr>
          <w:p>
            <w:pPr>
              <w:spacing w:line="220" w:lineRule="exact"/>
              <w:ind w:left="90" w:hanging="90" w:hangingChars="5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316-2018</w:t>
            </w:r>
          </w:p>
        </w:tc>
        <w:tc>
          <w:tcPr>
            <w:tcW w:w="5558" w:type="dxa"/>
            <w:vAlign w:val="center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《用于节目制作的先进声音系统》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07</w:t>
            </w:r>
          </w:p>
        </w:tc>
        <w:tc>
          <w:tcPr>
            <w:tcW w:w="1838" w:type="dxa"/>
            <w:vAlign w:val="center"/>
          </w:tcPr>
          <w:p>
            <w:pPr>
              <w:spacing w:line="220" w:lineRule="exact"/>
              <w:ind w:left="90" w:hanging="90" w:hangingChars="5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377-2023</w:t>
            </w: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网络视听节目音频响度技术要求和测量方法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08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363-2023</w:t>
            </w:r>
          </w:p>
        </w:tc>
        <w:tc>
          <w:tcPr>
            <w:tcW w:w="5558" w:type="dxa"/>
            <w:vAlign w:val="top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三维声编解码及渲染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09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372-2023</w:t>
            </w:r>
          </w:p>
        </w:tc>
        <w:tc>
          <w:tcPr>
            <w:tcW w:w="5558" w:type="dxa"/>
            <w:vAlign w:val="top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eastAsia="宋体"/>
                <w:kern w:val="0"/>
                <w:sz w:val="18"/>
                <w:szCs w:val="18"/>
              </w:rPr>
              <w:t>AoIP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网关技术要求和测量方法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304-2016</w:t>
            </w:r>
          </w:p>
        </w:tc>
        <w:tc>
          <w:tcPr>
            <w:tcW w:w="5558" w:type="dxa"/>
            <w:vAlign w:val="top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高性能流化音频在</w:t>
            </w:r>
            <w:r>
              <w:rPr>
                <w:rFonts w:eastAsia="宋体"/>
                <w:kern w:val="0"/>
                <w:sz w:val="18"/>
                <w:szCs w:val="18"/>
              </w:rPr>
              <w:t>IP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网络上的互操作性规范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11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20" w:lineRule="exact"/>
              <w:ind w:right="105" w:rightChars="50"/>
              <w:jc w:val="lef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sz w:val="18"/>
                <w:szCs w:val="18"/>
              </w:rPr>
              <w:t>GY/T 275-2013</w:t>
            </w: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电台节目制播质量监测技术规范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20" w:lineRule="exact"/>
              <w:ind w:right="105" w:rightChars="50"/>
              <w:jc w:val="lef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sz w:val="18"/>
                <w:szCs w:val="18"/>
              </w:rPr>
              <w:t>GY/T 348-2021</w:t>
            </w: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专业广播环境下音视频设备精确时间同步协议规范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13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20" w:lineRule="exact"/>
              <w:ind w:right="105" w:rightChars="50"/>
              <w:jc w:val="lef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sz w:val="18"/>
                <w:szCs w:val="18"/>
              </w:rPr>
              <w:t>GY/T 373-2023</w:t>
            </w: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高性能传声器技术要求和测量方法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14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GB/T 21671-2008</w:t>
            </w:r>
          </w:p>
        </w:tc>
        <w:tc>
          <w:tcPr>
            <w:tcW w:w="555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《基于以太网技术的局域网系统验收测评规范》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36.00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15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GB/T 50312-2016</w:t>
            </w:r>
          </w:p>
        </w:tc>
        <w:tc>
          <w:tcPr>
            <w:tcW w:w="555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《综合布线系统工程验收规范》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20" w:lineRule="exact"/>
              <w:ind w:right="105" w:rightChars="50"/>
              <w:jc w:val="lef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bCs/>
                <w:sz w:val="18"/>
                <w:szCs w:val="18"/>
                <w:shd w:val="clear" w:color="auto" w:fill="FFFFFF"/>
              </w:rPr>
              <w:t>GY</w:t>
            </w:r>
            <w:r>
              <w:rPr>
                <w:rFonts w:eastAsia="宋体"/>
                <w:sz w:val="18"/>
                <w:szCs w:val="18"/>
              </w:rPr>
              <w:t>/</w:t>
            </w:r>
            <w:r>
              <w:rPr>
                <w:rFonts w:eastAsia="宋体"/>
                <w:bCs/>
                <w:sz w:val="18"/>
                <w:szCs w:val="18"/>
                <w:shd w:val="clear" w:color="auto" w:fill="FFFFFF"/>
              </w:rPr>
              <w:t>T 337-2020</w:t>
            </w:r>
          </w:p>
        </w:tc>
        <w:tc>
          <w:tcPr>
            <w:tcW w:w="5558" w:type="dxa"/>
            <w:vAlign w:val="center"/>
          </w:tcPr>
          <w:p>
            <w:pPr>
              <w:spacing w:line="220" w:lineRule="exac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bCs/>
                <w:sz w:val="18"/>
                <w:szCs w:val="18"/>
                <w:shd w:val="clear" w:color="auto" w:fill="FFFFFF"/>
              </w:rPr>
              <w:t>广播电视网络安全等级保护定级指南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17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GB/T 41867-2022</w:t>
            </w: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信息技术人工智能术语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322-2018</w:t>
            </w: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县级融媒体中心建设规范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19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生成式人工智能服务管理暂行办法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20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558" w:type="dxa"/>
            <w:vAlign w:val="center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《广播电台融合媒体平台建设技术白皮书》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25.00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21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558" w:type="dxa"/>
            <w:vAlign w:val="center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《广播电视台融合媒体互动技术平台白皮书》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22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市级融媒体中心总体技术规范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23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市级融媒体中心技术系统合规性评估方法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24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558" w:type="dxa"/>
            <w:vAlign w:val="center"/>
          </w:tcPr>
          <w:p>
            <w:pPr>
              <w:widowControl/>
              <w:spacing w:line="220" w:lineRule="exact"/>
              <w:ind w:right="50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《广播电视网络安全管理办法》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25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558" w:type="dxa"/>
            <w:vAlign w:val="center"/>
          </w:tcPr>
          <w:p>
            <w:pPr>
              <w:widowControl/>
              <w:spacing w:line="220" w:lineRule="exact"/>
              <w:ind w:right="50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《广播电视网络安全事件应急预案》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14.00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26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558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广播电视安全播出管理规定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（广电总局令第</w:t>
            </w:r>
            <w:r>
              <w:rPr>
                <w:rFonts w:eastAsia="宋体"/>
                <w:kern w:val="0"/>
                <w:sz w:val="18"/>
                <w:szCs w:val="18"/>
              </w:rPr>
              <w:t>62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号）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27</w:t>
            </w:r>
          </w:p>
        </w:tc>
        <w:tc>
          <w:tcPr>
            <w:tcW w:w="183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558" w:type="dxa"/>
            <w:vAlign w:val="top"/>
          </w:tcPr>
          <w:p>
            <w:pPr>
              <w:spacing w:line="22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《广播电视安全播出管理规定</w:t>
            </w:r>
            <w:r>
              <w:rPr>
                <w:rFonts w:eastAsia="宋体"/>
                <w:sz w:val="18"/>
                <w:szCs w:val="18"/>
              </w:rPr>
              <w:t>——</w:t>
            </w:r>
            <w:r>
              <w:rPr>
                <w:rFonts w:hAnsi="宋体" w:eastAsia="宋体"/>
                <w:sz w:val="18"/>
                <w:szCs w:val="18"/>
              </w:rPr>
              <w:t>广播中心实施细则》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4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7396" w:type="dxa"/>
            <w:gridSpan w:val="2"/>
            <w:vAlign w:val="top"/>
          </w:tcPr>
          <w:p>
            <w:pPr>
              <w:spacing w:line="240" w:lineRule="exact"/>
              <w:rPr>
                <w:rFonts w:ascii="黑体" w:hAnsi="宋体" w:eastAsia="黑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本套价格478.00，快递费按实际收取。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478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rFonts w:hint="eastAsia"/>
                <w:b/>
                <w:sz w:val="18"/>
                <w:szCs w:val="18"/>
              </w:rPr>
              <w:t>.00</w:t>
            </w:r>
          </w:p>
        </w:tc>
        <w:tc>
          <w:tcPr>
            <w:tcW w:w="546" w:type="dxa"/>
            <w:vAlign w:val="top"/>
          </w:tcPr>
          <w:p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</w:tr>
    </w:tbl>
    <w:p>
      <w:pPr>
        <w:spacing w:line="100" w:lineRule="exact"/>
        <w:rPr>
          <w:b/>
          <w:sz w:val="24"/>
        </w:rPr>
      </w:pPr>
    </w:p>
    <w:p>
      <w:pPr>
        <w:spacing w:line="80" w:lineRule="exact"/>
        <w:jc w:val="center"/>
        <w:rPr>
          <w:rFonts w:ascii="黑体" w:eastAsia="黑体"/>
          <w:sz w:val="24"/>
        </w:rPr>
      </w:pPr>
    </w:p>
    <w:p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2、电视中心专业（</w:t>
      </w:r>
      <w:r>
        <w:rPr>
          <w:rFonts w:hint="eastAsia" w:ascii="黑体" w:eastAsia="黑体"/>
          <w:szCs w:val="21"/>
        </w:rPr>
        <w:t>参考书目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912"/>
        <w:gridCol w:w="1641"/>
        <w:gridCol w:w="2043"/>
        <w:gridCol w:w="871"/>
        <w:gridCol w:w="788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序号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书     名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编（作）者</w:t>
            </w:r>
          </w:p>
        </w:tc>
        <w:tc>
          <w:tcPr>
            <w:tcW w:w="204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出版社</w:t>
            </w:r>
          </w:p>
        </w:tc>
        <w:tc>
          <w:tcPr>
            <w:tcW w:w="87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定价</w:t>
            </w:r>
          </w:p>
        </w:tc>
        <w:tc>
          <w:tcPr>
            <w:tcW w:w="78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01</w:t>
            </w:r>
          </w:p>
        </w:tc>
        <w:tc>
          <w:tcPr>
            <w:tcW w:w="2912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数字电视技术原理与应用</w:t>
            </w:r>
            <w:r>
              <w:rPr>
                <w:rFonts w:eastAsia="宋体"/>
                <w:sz w:val="18"/>
                <w:szCs w:val="18"/>
              </w:rPr>
              <w:t> 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祝瑞玲、韩国栋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中国传媒大学出版社</w:t>
            </w:r>
          </w:p>
        </w:tc>
        <w:tc>
          <w:tcPr>
            <w:tcW w:w="871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69.80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02</w:t>
            </w:r>
          </w:p>
        </w:tc>
        <w:tc>
          <w:tcPr>
            <w:tcW w:w="2912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bCs/>
                <w:sz w:val="18"/>
                <w:szCs w:val="18"/>
                <w:shd w:val="clear" w:color="auto" w:fill="FFFFFF"/>
              </w:rPr>
              <w:t>数字图像与视频处理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jc w:val="center"/>
              <w:rPr>
                <w:rStyle w:val="18"/>
                <w:rFonts w:eastAsia="宋体"/>
                <w:sz w:val="18"/>
                <w:szCs w:val="18"/>
              </w:rPr>
            </w:pPr>
            <w:r>
              <w:rPr>
                <w:rStyle w:val="18"/>
                <w:rFonts w:hAnsi="宋体" w:eastAsia="宋体"/>
                <w:sz w:val="18"/>
                <w:szCs w:val="18"/>
              </w:rPr>
              <w:t>卢官明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jc w:val="center"/>
              <w:rPr>
                <w:rStyle w:val="18"/>
                <w:rFonts w:eastAsia="宋体"/>
                <w:sz w:val="18"/>
                <w:szCs w:val="18"/>
              </w:rPr>
            </w:pPr>
            <w:r>
              <w:rPr>
                <w:rStyle w:val="18"/>
                <w:rFonts w:hAnsi="宋体" w:eastAsia="宋体"/>
                <w:sz w:val="18"/>
                <w:szCs w:val="18"/>
              </w:rPr>
              <w:t>机械工业出版社</w:t>
            </w:r>
          </w:p>
        </w:tc>
        <w:tc>
          <w:tcPr>
            <w:tcW w:w="871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59.80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03</w:t>
            </w:r>
          </w:p>
        </w:tc>
        <w:tc>
          <w:tcPr>
            <w:tcW w:w="2912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电视节目编辑与制作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宋静华、万平英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国防工业出版社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52.00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04</w:t>
            </w:r>
          </w:p>
        </w:tc>
        <w:tc>
          <w:tcPr>
            <w:tcW w:w="2912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数字视频测量技术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章文辉、许江波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中国传媒大学出版社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56.00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05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hd w:val="clear" w:color="auto" w:fill="FFFFFF"/>
              <w:spacing w:line="200" w:lineRule="exact"/>
              <w:jc w:val="left"/>
              <w:outlineLvl w:val="0"/>
              <w:rPr>
                <w:rFonts w:eastAsia="宋体"/>
                <w:bCs/>
                <w:kern w:val="36"/>
                <w:sz w:val="18"/>
                <w:szCs w:val="18"/>
              </w:rPr>
            </w:pPr>
            <w:r>
              <w:rPr>
                <w:rFonts w:hAnsi="宋体" w:eastAsia="宋体"/>
                <w:bCs/>
                <w:kern w:val="36"/>
                <w:sz w:val="18"/>
                <w:szCs w:val="18"/>
              </w:rPr>
              <w:t>数字电视网络制播技术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杨盈昀、王彩虹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中国传媒大学出版社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55.00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06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hd w:val="clear" w:color="auto" w:fill="FFFFFF"/>
              <w:spacing w:line="200" w:lineRule="exact"/>
              <w:jc w:val="left"/>
              <w:outlineLvl w:val="0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bCs/>
                <w:kern w:val="36"/>
                <w:sz w:val="18"/>
                <w:szCs w:val="18"/>
              </w:rPr>
              <w:t>数字电视演播室技术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jc w:val="center"/>
              <w:rPr>
                <w:rStyle w:val="18"/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杨宇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中国传媒大学出版社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59.00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07</w:t>
            </w:r>
          </w:p>
        </w:tc>
        <w:tc>
          <w:tcPr>
            <w:tcW w:w="2912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00" w:lineRule="exact"/>
              <w:rPr>
                <w:rFonts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 w:val="0"/>
                <w:sz w:val="18"/>
                <w:szCs w:val="18"/>
              </w:rPr>
              <w:t>媒体融合概论</w:t>
            </w:r>
          </w:p>
        </w:tc>
        <w:tc>
          <w:tcPr>
            <w:tcW w:w="1641" w:type="dxa"/>
            <w:vAlign w:val="center"/>
          </w:tcPr>
          <w:p>
            <w:pPr>
              <w:shd w:val="clear" w:color="auto" w:fill="FFFFFF"/>
              <w:spacing w:line="200" w:lineRule="exact"/>
              <w:ind w:left="-105" w:leftChars="-50" w:right="-105" w:rightChars="-50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唐宁</w:t>
            </w:r>
            <w:r>
              <w:rPr>
                <w:rStyle w:val="16"/>
                <w:rFonts w:hAnsi="宋体" w:eastAsia="宋体"/>
              </w:rPr>
              <w:t>、</w:t>
            </w:r>
            <w:r>
              <w:rPr>
                <w:rFonts w:hAnsi="宋体" w:eastAsia="宋体"/>
                <w:sz w:val="18"/>
                <w:szCs w:val="18"/>
              </w:rPr>
              <w:t>刘荃</w:t>
            </w:r>
            <w:r>
              <w:rPr>
                <w:rStyle w:val="16"/>
                <w:rFonts w:hAnsi="宋体" w:eastAsia="宋体"/>
              </w:rPr>
              <w:t>、</w:t>
            </w:r>
            <w:r>
              <w:rPr>
                <w:rFonts w:hAnsi="宋体" w:eastAsia="宋体"/>
                <w:sz w:val="18"/>
                <w:szCs w:val="18"/>
              </w:rPr>
              <w:t>高宪春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Cs/>
                <w:kern w:val="36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武汉大学出版社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38.00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08</w:t>
            </w:r>
          </w:p>
        </w:tc>
        <w:tc>
          <w:tcPr>
            <w:tcW w:w="2912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0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生成式人工智能的初接触</w:t>
            </w:r>
          </w:p>
        </w:tc>
        <w:tc>
          <w:tcPr>
            <w:tcW w:w="1641" w:type="dxa"/>
            <w:vAlign w:val="center"/>
          </w:tcPr>
          <w:p>
            <w:pPr>
              <w:shd w:val="clear" w:color="auto" w:fill="FFFFFF"/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李永智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教育科学出版社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42.00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09</w:t>
            </w:r>
          </w:p>
        </w:tc>
        <w:tc>
          <w:tcPr>
            <w:tcW w:w="2912" w:type="dxa"/>
            <w:vAlign w:val="center"/>
          </w:tcPr>
          <w:p>
            <w:pPr>
              <w:spacing w:line="200" w:lineRule="exact"/>
              <w:rPr>
                <w:rFonts w:eastAsia="宋体"/>
                <w:bCs/>
                <w:kern w:val="36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SDN/NFV </w:t>
            </w:r>
            <w:r>
              <w:rPr>
                <w:rFonts w:hAnsi="宋体" w:eastAsia="宋体"/>
                <w:sz w:val="18"/>
                <w:szCs w:val="18"/>
              </w:rPr>
              <w:t>重构网络架构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  <w:r>
              <w:rPr>
                <w:rFonts w:hAnsi="宋体" w:eastAsia="宋体"/>
                <w:sz w:val="18"/>
                <w:szCs w:val="18"/>
              </w:rPr>
              <w:t>建设未来网络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Style w:val="18"/>
                <w:rFonts w:hAnsi="宋体" w:eastAsia="宋体"/>
                <w:sz w:val="18"/>
                <w:szCs w:val="18"/>
              </w:rPr>
              <w:t>鞠卫国、张云帆</w:t>
            </w:r>
            <w:r>
              <w:rPr>
                <w:rStyle w:val="18"/>
                <w:rFonts w:eastAsia="宋体"/>
                <w:sz w:val="18"/>
                <w:szCs w:val="18"/>
              </w:rPr>
              <w:t xml:space="preserve"> </w:t>
            </w:r>
            <w:r>
              <w:rPr>
                <w:rStyle w:val="18"/>
                <w:rFonts w:hAnsi="宋体" w:eastAsia="宋体"/>
                <w:sz w:val="18"/>
                <w:szCs w:val="18"/>
              </w:rPr>
              <w:t>乔爱锋、梁雪梅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Style w:val="18"/>
                <w:rFonts w:hAnsi="宋体" w:eastAsia="宋体"/>
                <w:sz w:val="18"/>
                <w:szCs w:val="18"/>
              </w:rPr>
              <w:t>人民邮电出版社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69.00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</w:t>
            </w:r>
          </w:p>
        </w:tc>
        <w:tc>
          <w:tcPr>
            <w:tcW w:w="2912" w:type="dxa"/>
            <w:vAlign w:val="center"/>
          </w:tcPr>
          <w:p>
            <w:pPr>
              <w:shd w:val="clear" w:color="auto" w:fill="FFFFFF"/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Style w:val="17"/>
                <w:rFonts w:hAnsi="宋体" w:eastAsia="宋体"/>
                <w:sz w:val="18"/>
                <w:szCs w:val="18"/>
              </w:rPr>
              <w:t>数字媒体资产管理理论与应用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宋培义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中国广播影视出版社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32.00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11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hd w:val="clear" w:color="auto" w:fill="FFFFFF"/>
              <w:spacing w:line="200" w:lineRule="exact"/>
              <w:jc w:val="left"/>
              <w:outlineLvl w:val="0"/>
              <w:rPr>
                <w:rFonts w:eastAsia="宋体"/>
                <w:bCs/>
                <w:kern w:val="36"/>
                <w:sz w:val="18"/>
                <w:szCs w:val="18"/>
              </w:rPr>
            </w:pPr>
            <w:r>
              <w:rPr>
                <w:rFonts w:hAnsi="宋体" w:eastAsia="宋体"/>
                <w:bCs/>
                <w:kern w:val="36"/>
                <w:sz w:val="18"/>
                <w:szCs w:val="18"/>
              </w:rPr>
              <w:t>网络存储技术应用项目教程（微课视频版）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Style w:val="14"/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  <w:shd w:val="clear" w:color="auto" w:fill="FFFFFF"/>
              </w:rPr>
              <w:t>崔升广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清华大学出版社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59.00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hd w:val="clear" w:color="auto" w:fill="FFFFFF"/>
              <w:spacing w:line="200" w:lineRule="exact"/>
              <w:jc w:val="left"/>
              <w:outlineLvl w:val="0"/>
              <w:rPr>
                <w:rFonts w:eastAsia="宋体"/>
                <w:bCs/>
                <w:kern w:val="36"/>
                <w:sz w:val="18"/>
                <w:szCs w:val="18"/>
              </w:rPr>
            </w:pPr>
            <w:r>
              <w:rPr>
                <w:rFonts w:hAnsi="宋体" w:eastAsia="宋体"/>
                <w:bCs/>
                <w:kern w:val="36"/>
                <w:sz w:val="18"/>
                <w:szCs w:val="18"/>
              </w:rPr>
              <w:t>网络安全设计与运营</w:t>
            </w:r>
          </w:p>
        </w:tc>
        <w:tc>
          <w:tcPr>
            <w:tcW w:w="1641" w:type="dxa"/>
            <w:vAlign w:val="center"/>
          </w:tcPr>
          <w:p>
            <w:pPr>
              <w:spacing w:line="200" w:lineRule="exact"/>
              <w:jc w:val="center"/>
              <w:rPr>
                <w:rStyle w:val="16"/>
                <w:rFonts w:eastAsia="宋体"/>
                <w:shd w:val="clear" w:color="auto" w:fill="FFFFFF"/>
              </w:rPr>
            </w:pPr>
            <w:r>
              <w:rPr>
                <w:rFonts w:hAnsi="宋体" w:eastAsia="宋体"/>
                <w:sz w:val="18"/>
                <w:szCs w:val="18"/>
                <w:shd w:val="clear" w:color="auto" w:fill="FFFFFF"/>
              </w:rPr>
              <w:t>王宇、熊达鹏</w:t>
            </w:r>
          </w:p>
        </w:tc>
        <w:tc>
          <w:tcPr>
            <w:tcW w:w="2043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Style w:val="16"/>
                <w:rFonts w:eastAsia="宋体"/>
                <w:shd w:val="clear" w:color="auto" w:fill="FFFFFF"/>
              </w:rPr>
            </w:pPr>
            <w:r>
              <w:rPr>
                <w:rStyle w:val="16"/>
                <w:rFonts w:hAnsi="宋体" w:eastAsia="宋体"/>
                <w:shd w:val="clear" w:color="auto" w:fill="FFFFFF"/>
              </w:rPr>
              <w:t>清华大学出版社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49.00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合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计</w:t>
            </w:r>
          </w:p>
        </w:tc>
        <w:tc>
          <w:tcPr>
            <w:tcW w:w="6596" w:type="dxa"/>
            <w:gridSpan w:val="3"/>
            <w:vAlign w:val="center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每套价格640.60，快递费按实际收取。</w:t>
            </w:r>
          </w:p>
        </w:tc>
        <w:tc>
          <w:tcPr>
            <w:tcW w:w="871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640.6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200" w:lineRule="exact"/>
              <w:jc w:val="center"/>
              <w:rPr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sz w:val="24"/>
        </w:rPr>
        <w:t>2、电视中心专业（</w:t>
      </w:r>
      <w:r>
        <w:rPr>
          <w:rFonts w:hint="eastAsia" w:ascii="黑体" w:eastAsia="黑体"/>
          <w:szCs w:val="21"/>
        </w:rPr>
        <w:t>大纲指定参考标准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838"/>
        <w:gridCol w:w="5480"/>
        <w:gridCol w:w="793"/>
        <w:gridCol w:w="546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序号</w:t>
            </w:r>
          </w:p>
        </w:tc>
        <w:tc>
          <w:tcPr>
            <w:tcW w:w="1838" w:type="dxa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标准号</w:t>
            </w:r>
          </w:p>
        </w:tc>
        <w:tc>
          <w:tcPr>
            <w:tcW w:w="5480" w:type="dxa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标准名称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价格</w:t>
            </w:r>
          </w:p>
        </w:tc>
        <w:tc>
          <w:tcPr>
            <w:tcW w:w="546" w:type="dxa"/>
            <w:vAlign w:val="top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数量</w:t>
            </w:r>
          </w:p>
        </w:tc>
        <w:tc>
          <w:tcPr>
            <w:tcW w:w="688" w:type="dxa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01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CSMPTE001-2016</w:t>
            </w:r>
          </w:p>
        </w:tc>
        <w:tc>
          <w:tcPr>
            <w:tcW w:w="5480" w:type="dxa"/>
            <w:vAlign w:val="center"/>
          </w:tcPr>
          <w:p>
            <w:pPr>
              <w:widowControl/>
              <w:spacing w:line="200" w:lineRule="exact"/>
              <w:ind w:right="105" w:rightChars="50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bCs/>
                <w:kern w:val="36"/>
                <w:sz w:val="18"/>
                <w:szCs w:val="18"/>
              </w:rPr>
              <w:t>高清晰度电视节目录制规范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02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155-2000</w:t>
            </w:r>
          </w:p>
        </w:tc>
        <w:tc>
          <w:tcPr>
            <w:tcW w:w="5480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《高清晰度电视节目制作及交换用视频参数值》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03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157-2000</w:t>
            </w:r>
          </w:p>
        </w:tc>
        <w:tc>
          <w:tcPr>
            <w:tcW w:w="5480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《演播室高清晰度电视数字视频信号接口》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20.00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04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ind w:left="-2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295-2015</w:t>
            </w: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ind w:left="-57" w:leftChars="-27" w:firstLine="55" w:firstLineChars="31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《广播级高清摄像机技术要求和测量方法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05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ind w:left="2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284-2014</w:t>
            </w: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《节目制播用高清晰度电视监视器技术要求和测量方法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20.00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06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GY/T 307-2017 </w:t>
            </w: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《超高清晰度电视系统节目制作和交换参数值》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07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GY/T 315-2018 </w:t>
            </w: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《高动态范围电视节目制作和交换图像参数值》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08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  <w:shd w:val="clear" w:color="auto" w:fill="FFFFFF"/>
              </w:rPr>
              <w:t>GYT 330-2020</w:t>
            </w:r>
          </w:p>
        </w:tc>
        <w:tc>
          <w:tcPr>
            <w:tcW w:w="5480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超高清高动态范围视频系统彩条测试图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14.00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09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353-2021</w:t>
            </w:r>
          </w:p>
        </w:tc>
        <w:tc>
          <w:tcPr>
            <w:tcW w:w="5480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网络视听节目视频格式命名及参数规范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i/>
                <w:sz w:val="18"/>
                <w:szCs w:val="18"/>
              </w:rPr>
            </w:pPr>
            <w:r>
              <w:rPr>
                <w:rStyle w:val="9"/>
                <w:rFonts w:eastAsia="宋体"/>
                <w:bCs/>
                <w:sz w:val="18"/>
                <w:szCs w:val="18"/>
              </w:rPr>
              <w:t>GY/T</w:t>
            </w:r>
            <w:r>
              <w:rPr>
                <w:rFonts w:eastAsia="宋体"/>
                <w:i/>
                <w:sz w:val="18"/>
                <w:szCs w:val="18"/>
              </w:rPr>
              <w:t> </w:t>
            </w:r>
            <w:r>
              <w:rPr>
                <w:rStyle w:val="9"/>
                <w:rFonts w:eastAsia="宋体"/>
                <w:bCs/>
                <w:sz w:val="18"/>
                <w:szCs w:val="18"/>
              </w:rPr>
              <w:t>356</w:t>
            </w:r>
            <w:r>
              <w:rPr>
                <w:rFonts w:eastAsia="宋体"/>
                <w:sz w:val="18"/>
                <w:szCs w:val="18"/>
              </w:rPr>
              <w:t>-2021</w:t>
            </w:r>
          </w:p>
        </w:tc>
        <w:tc>
          <w:tcPr>
            <w:tcW w:w="5480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eastAsia="宋体"/>
                <w:kern w:val="0"/>
                <w:sz w:val="18"/>
                <w:szCs w:val="18"/>
              </w:rPr>
              <w:t>VR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视频系统节目制作和交换用视频参数值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11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358-2022</w:t>
            </w:r>
          </w:p>
        </w:tc>
        <w:tc>
          <w:tcPr>
            <w:tcW w:w="5480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高动态范围电视系统显示适配元数据技术要求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sz w:val="18"/>
                <w:szCs w:val="18"/>
              </w:rPr>
              <w:t>GYT 364-2023</w:t>
            </w:r>
          </w:p>
        </w:tc>
        <w:tc>
          <w:tcPr>
            <w:tcW w:w="5480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eastAsia="宋体"/>
                <w:kern w:val="0"/>
                <w:sz w:val="18"/>
                <w:szCs w:val="18"/>
              </w:rPr>
              <w:t>4K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超高清晰度电视节目录制规范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13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sz w:val="18"/>
                <w:szCs w:val="18"/>
              </w:rPr>
              <w:t>GYT 365-2023</w:t>
            </w:r>
          </w:p>
        </w:tc>
        <w:tc>
          <w:tcPr>
            <w:tcW w:w="5480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eastAsia="宋体"/>
                <w:kern w:val="0"/>
                <w:sz w:val="18"/>
                <w:szCs w:val="18"/>
              </w:rPr>
              <w:t xml:space="preserve">4K 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超高清晰度电视节目文件格式规范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14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00" w:lineRule="exact"/>
              <w:ind w:right="105" w:rightChars="50"/>
              <w:jc w:val="lef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sz w:val="18"/>
                <w:szCs w:val="18"/>
              </w:rPr>
              <w:t>GY/T 371-2023</w:t>
            </w:r>
          </w:p>
        </w:tc>
        <w:tc>
          <w:tcPr>
            <w:tcW w:w="5480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超高清晰度电视节目制播用监视器技术要求和测量方法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20.00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15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0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GY/T 156-2000</w:t>
            </w:r>
          </w:p>
        </w:tc>
        <w:tc>
          <w:tcPr>
            <w:tcW w:w="5480" w:type="dxa"/>
            <w:vAlign w:val="center"/>
          </w:tcPr>
          <w:p>
            <w:pPr>
              <w:widowControl/>
              <w:spacing w:line="20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演播室数字音频参数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158-2000</w:t>
            </w:r>
          </w:p>
        </w:tc>
        <w:tc>
          <w:tcPr>
            <w:tcW w:w="5480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《演播室数字音频信号接口》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20.00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17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0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GY/T 192-2003</w:t>
            </w:r>
          </w:p>
        </w:tc>
        <w:tc>
          <w:tcPr>
            <w:tcW w:w="5480" w:type="dxa"/>
            <w:vAlign w:val="center"/>
          </w:tcPr>
          <w:p>
            <w:pPr>
              <w:widowControl/>
              <w:spacing w:line="20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数字音频设备的满度电平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282-2014</w:t>
            </w:r>
          </w:p>
        </w:tc>
        <w:tc>
          <w:tcPr>
            <w:tcW w:w="5480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《数字电视节目平均响度和真峰值音频电平技术要求》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19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377-2023</w:t>
            </w:r>
          </w:p>
        </w:tc>
        <w:tc>
          <w:tcPr>
            <w:tcW w:w="5480" w:type="dxa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网络视听节目音频响度技术要求和测量方法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20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363-2023</w:t>
            </w:r>
          </w:p>
        </w:tc>
        <w:tc>
          <w:tcPr>
            <w:tcW w:w="5480" w:type="dxa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三维声编解码及渲染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21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372-2023</w:t>
            </w:r>
          </w:p>
        </w:tc>
        <w:tc>
          <w:tcPr>
            <w:tcW w:w="5480" w:type="dxa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eastAsia="宋体"/>
                <w:kern w:val="0"/>
                <w:sz w:val="18"/>
                <w:szCs w:val="18"/>
              </w:rPr>
              <w:t>AoIP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网关技术要求和测量方法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22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GY/T 304-2016</w:t>
            </w:r>
          </w:p>
        </w:tc>
        <w:tc>
          <w:tcPr>
            <w:tcW w:w="5480" w:type="dxa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高性能流化音频在</w:t>
            </w:r>
            <w:r>
              <w:rPr>
                <w:rFonts w:eastAsia="宋体"/>
                <w:kern w:val="0"/>
                <w:sz w:val="18"/>
                <w:szCs w:val="18"/>
              </w:rPr>
              <w:t>IP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网络上的互操作性规范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23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348-2021</w:t>
            </w:r>
          </w:p>
        </w:tc>
        <w:tc>
          <w:tcPr>
            <w:tcW w:w="5480" w:type="dxa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专业广播环境下音视频设备精确时间同步协议规范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24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373-2023</w:t>
            </w:r>
          </w:p>
        </w:tc>
        <w:tc>
          <w:tcPr>
            <w:tcW w:w="5480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高性能传声器技术要求和测量方法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25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GB/T 21671-2008</w:t>
            </w:r>
          </w:p>
        </w:tc>
        <w:tc>
          <w:tcPr>
            <w:tcW w:w="5480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《基于以太网技术的局域网系统验收测评规范》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36.00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26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GBT 50312-2016</w:t>
            </w:r>
          </w:p>
        </w:tc>
        <w:tc>
          <w:tcPr>
            <w:tcW w:w="5480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《综合布线系统工程验收规范》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27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GY/T 317-2018 </w:t>
            </w: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《电视台信息系统运行维护服务通用要求》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28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00" w:lineRule="exact"/>
              <w:ind w:right="105" w:rightChars="50"/>
              <w:jc w:val="lef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bCs/>
                <w:sz w:val="18"/>
                <w:szCs w:val="18"/>
                <w:shd w:val="clear" w:color="auto" w:fill="FFFFFF"/>
              </w:rPr>
              <w:t>GY</w:t>
            </w:r>
            <w:r>
              <w:rPr>
                <w:rFonts w:eastAsia="宋体"/>
                <w:sz w:val="18"/>
                <w:szCs w:val="18"/>
              </w:rPr>
              <w:t>/</w:t>
            </w:r>
            <w:r>
              <w:rPr>
                <w:rFonts w:eastAsia="宋体"/>
                <w:bCs/>
                <w:sz w:val="18"/>
                <w:szCs w:val="18"/>
                <w:shd w:val="clear" w:color="auto" w:fill="FFFFFF"/>
              </w:rPr>
              <w:t>T 337-2020</w:t>
            </w: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bCs/>
                <w:sz w:val="18"/>
                <w:szCs w:val="18"/>
                <w:shd w:val="clear" w:color="auto" w:fill="FFFFFF"/>
              </w:rPr>
              <w:t>广播电视网络安全等级保护定级指南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29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GB/T 41867-2022</w:t>
            </w:r>
          </w:p>
        </w:tc>
        <w:tc>
          <w:tcPr>
            <w:tcW w:w="5480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信息技术人工智能术语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30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GY/T 322-2018</w:t>
            </w: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pacing w:val="6"/>
                <w:sz w:val="18"/>
                <w:szCs w:val="18"/>
                <w:shd w:val="clear" w:color="auto" w:fill="FFFFFF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spacing w:val="6"/>
                <w:sz w:val="18"/>
                <w:szCs w:val="18"/>
                <w:shd w:val="clear" w:color="auto" w:fill="FFFFFF"/>
              </w:rPr>
              <w:t>县级融媒体中心建设规范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31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eastAsia="宋体"/>
                <w:sz w:val="18"/>
                <w:szCs w:val="18"/>
              </w:rPr>
              <w:t>4K</w:t>
            </w:r>
            <w:r>
              <w:rPr>
                <w:rFonts w:hAnsi="宋体" w:eastAsia="宋体"/>
                <w:sz w:val="18"/>
                <w:szCs w:val="18"/>
              </w:rPr>
              <w:t>超高清电视节目制作技术实施指南（</w:t>
            </w:r>
            <w:r>
              <w:rPr>
                <w:rFonts w:eastAsia="宋体"/>
                <w:sz w:val="18"/>
                <w:szCs w:val="18"/>
              </w:rPr>
              <w:t>2020</w:t>
            </w:r>
            <w:r>
              <w:rPr>
                <w:rFonts w:hAnsi="宋体" w:eastAsia="宋体"/>
                <w:sz w:val="18"/>
                <w:szCs w:val="18"/>
              </w:rPr>
              <w:t>版）》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32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生成式人工智能服务管理暂行办法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33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《电视台融合媒体平台建设技术白皮书》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36.00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34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《广播电视台融合媒体互动技术平台白皮书》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35</w:t>
            </w:r>
          </w:p>
        </w:tc>
        <w:tc>
          <w:tcPr>
            <w:tcW w:w="1838" w:type="dxa"/>
            <w:vAlign w:val="center"/>
          </w:tcPr>
          <w:p>
            <w:pPr>
              <w:spacing w:line="200" w:lineRule="exact"/>
              <w:rPr>
                <w:rFonts w:eastAsia="宋体"/>
                <w:i/>
                <w:sz w:val="18"/>
                <w:szCs w:val="18"/>
              </w:rPr>
            </w:pPr>
          </w:p>
        </w:tc>
        <w:tc>
          <w:tcPr>
            <w:tcW w:w="5480" w:type="dxa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市级融媒体中心总体技术规范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793" w:type="dxa"/>
            <w:vAlign w:val="top"/>
          </w:tcPr>
          <w:p>
            <w:pPr>
              <w:spacing w:line="22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36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0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480" w:type="dxa"/>
            <w:vAlign w:val="center"/>
          </w:tcPr>
          <w:p>
            <w:pPr>
              <w:widowControl/>
              <w:spacing w:line="200" w:lineRule="exact"/>
              <w:ind w:right="50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《广播电视网络安全管理办法》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37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480" w:type="dxa"/>
            <w:vAlign w:val="center"/>
          </w:tcPr>
          <w:p>
            <w:pPr>
              <w:widowControl/>
              <w:spacing w:line="200" w:lineRule="exact"/>
              <w:ind w:right="50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《广播电视网络安全事件应急预案》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14.00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38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spacing w:line="20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广播电视安全播出管理规定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（广电总局令第</w:t>
            </w:r>
            <w:r>
              <w:rPr>
                <w:rFonts w:eastAsia="宋体"/>
                <w:kern w:val="0"/>
                <w:sz w:val="18"/>
                <w:szCs w:val="18"/>
              </w:rPr>
              <w:t>62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）号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8.00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39</w:t>
            </w:r>
          </w:p>
        </w:tc>
        <w:tc>
          <w:tcPr>
            <w:tcW w:w="1838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5480" w:type="dxa"/>
            <w:vAlign w:val="center"/>
          </w:tcPr>
          <w:p>
            <w:pPr>
              <w:spacing w:line="200" w:lineRule="exac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《广播电视安全播出管理规定</w:t>
            </w:r>
            <w:r>
              <w:rPr>
                <w:rFonts w:eastAsia="宋体"/>
                <w:sz w:val="18"/>
                <w:szCs w:val="18"/>
              </w:rPr>
              <w:t>——</w:t>
            </w:r>
            <w:r>
              <w:rPr>
                <w:rFonts w:hAnsi="宋体" w:eastAsia="宋体"/>
                <w:sz w:val="18"/>
                <w:szCs w:val="18"/>
              </w:rPr>
              <w:t>电视中心实施细则》</w:t>
            </w:r>
          </w:p>
        </w:tc>
        <w:tc>
          <w:tcPr>
            <w:tcW w:w="793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22.00</w:t>
            </w:r>
          </w:p>
        </w:tc>
        <w:tc>
          <w:tcPr>
            <w:tcW w:w="54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466" w:type="dxa"/>
            <w:vAlign w:val="top"/>
          </w:tcPr>
          <w:p>
            <w:pPr>
              <w:spacing w:line="24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7318" w:type="dxa"/>
            <w:gridSpan w:val="2"/>
            <w:vAlign w:val="top"/>
          </w:tcPr>
          <w:p>
            <w:pPr>
              <w:spacing w:line="240" w:lineRule="exact"/>
              <w:rPr>
                <w:rFonts w:ascii="黑体" w:hAnsi="宋体" w:eastAsia="黑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本套价格697.00，快递费按实际收取。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sz w:val="18"/>
                <w:szCs w:val="18"/>
              </w:rPr>
              <w:instrText xml:space="preserve">=SUM(ABOVE)</w:instrText>
            </w:r>
            <w:r>
              <w:rPr>
                <w:b/>
                <w:sz w:val="18"/>
                <w:szCs w:val="18"/>
              </w:rPr>
              <w:instrText xml:space="preserve">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697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rFonts w:hint="eastAsia"/>
                <w:b/>
                <w:sz w:val="18"/>
                <w:szCs w:val="18"/>
              </w:rPr>
              <w:t>.00</w:t>
            </w:r>
          </w:p>
        </w:tc>
        <w:tc>
          <w:tcPr>
            <w:tcW w:w="546" w:type="dxa"/>
            <w:vAlign w:val="top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688" w:type="dxa"/>
            <w:vAlign w:val="top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</w:tr>
    </w:tbl>
    <w:p>
      <w:pPr>
        <w:spacing w:line="120" w:lineRule="exact"/>
        <w:rPr>
          <w:b/>
          <w:szCs w:val="21"/>
        </w:rPr>
      </w:pPr>
    </w:p>
    <w:p>
      <w:pPr>
        <w:spacing w:line="160" w:lineRule="exact"/>
        <w:jc w:val="center"/>
        <w:rPr>
          <w:rFonts w:ascii="黑体" w:eastAsia="黑体"/>
          <w:sz w:val="24"/>
        </w:rPr>
      </w:pPr>
    </w:p>
    <w:p>
      <w:pPr>
        <w:spacing w:line="36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4"/>
        </w:rPr>
        <w:t>3、卫星传输专业（</w:t>
      </w:r>
      <w:r>
        <w:rPr>
          <w:rFonts w:hint="eastAsia" w:ascii="黑体" w:eastAsia="黑体"/>
          <w:szCs w:val="21"/>
        </w:rPr>
        <w:t>参考书目</w:t>
      </w:r>
      <w:r>
        <w:rPr>
          <w:rFonts w:hint="eastAsia" w:ascii="黑体" w:eastAsia="黑体"/>
          <w:sz w:val="24"/>
        </w:rPr>
        <w:t>）</w:t>
      </w:r>
    </w:p>
    <w:p>
      <w:pPr>
        <w:spacing w:line="80" w:lineRule="exact"/>
        <w:jc w:val="center"/>
        <w:rPr>
          <w:rFonts w:ascii="楷体_GB2312" w:eastAsia="楷体_GB2312"/>
          <w:b/>
          <w:sz w:val="18"/>
          <w:szCs w:val="18"/>
        </w:rPr>
      </w:pP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728"/>
        <w:gridCol w:w="1847"/>
        <w:gridCol w:w="2106"/>
        <w:gridCol w:w="689"/>
        <w:gridCol w:w="803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序号</w:t>
            </w:r>
          </w:p>
        </w:tc>
        <w:tc>
          <w:tcPr>
            <w:tcW w:w="2728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书    名</w:t>
            </w:r>
          </w:p>
        </w:tc>
        <w:tc>
          <w:tcPr>
            <w:tcW w:w="1847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编（作）者</w:t>
            </w:r>
          </w:p>
        </w:tc>
        <w:tc>
          <w:tcPr>
            <w:tcW w:w="210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出版社</w:t>
            </w:r>
          </w:p>
        </w:tc>
        <w:tc>
          <w:tcPr>
            <w:tcW w:w="68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单价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数量</w:t>
            </w:r>
          </w:p>
        </w:tc>
        <w:tc>
          <w:tcPr>
            <w:tcW w:w="966" w:type="dxa"/>
            <w:vAlign w:val="top"/>
          </w:tcPr>
          <w:p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81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Style w:val="13"/>
                <w:rFonts w:hAnsi="宋体"/>
                <w:bCs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基础理论</w:t>
            </w:r>
          </w:p>
        </w:tc>
        <w:tc>
          <w:tcPr>
            <w:tcW w:w="689" w:type="dxa"/>
            <w:vAlign w:val="top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01</w:t>
            </w:r>
          </w:p>
        </w:tc>
        <w:tc>
          <w:tcPr>
            <w:tcW w:w="2728" w:type="dxa"/>
            <w:vAlign w:val="center"/>
          </w:tcPr>
          <w:p>
            <w:pPr>
              <w:pStyle w:val="11"/>
              <w:shd w:val="clear" w:color="auto" w:fill="FFFFFF"/>
              <w:spacing w:line="200" w:lineRule="exact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18"/>
              </w:rPr>
              <w:t>数字音视频处理</w:t>
            </w:r>
          </w:p>
        </w:tc>
        <w:tc>
          <w:tcPr>
            <w:tcW w:w="1847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韩冰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西安电子科技大学出版社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39.00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02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right" w:pos="2750"/>
              </w:tabs>
              <w:spacing w:line="200" w:lineRule="exact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卫星数字传输与微波技术</w:t>
            </w:r>
            <w:r>
              <w:rPr>
                <w:rFonts w:eastAsia="宋体"/>
                <w:sz w:val="18"/>
                <w:szCs w:val="18"/>
              </w:rPr>
              <w:tab/>
            </w:r>
          </w:p>
        </w:tc>
        <w:tc>
          <w:tcPr>
            <w:tcW w:w="1847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方德葵、方兴、苏勇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Style w:val="13"/>
                <w:rFonts w:hAnsi="宋体" w:eastAsia="宋体"/>
                <w:bCs/>
                <w:sz w:val="18"/>
                <w:szCs w:val="18"/>
              </w:rPr>
              <w:t>中国广播电视出版社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30.00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03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right" w:pos="2750"/>
              </w:tabs>
              <w:spacing w:line="200" w:lineRule="exact"/>
              <w:ind w:right="-105" w:rightChars="-50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卫星广播数字电视技术</w:t>
            </w:r>
            <w:r>
              <w:rPr>
                <w:rFonts w:hAnsi="宋体" w:eastAsia="宋体"/>
                <w:b/>
                <w:sz w:val="18"/>
                <w:szCs w:val="18"/>
              </w:rPr>
              <w:t>（简装版）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刘文开、刘远航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jc w:val="center"/>
              <w:rPr>
                <w:rStyle w:val="13"/>
                <w:rFonts w:eastAsia="宋体"/>
                <w:bCs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人民邮电出版社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42.00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04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right" w:pos="2750"/>
              </w:tabs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光纤传输技术</w:t>
            </w:r>
          </w:p>
        </w:tc>
        <w:tc>
          <w:tcPr>
            <w:tcW w:w="1847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陈新桥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jc w:val="center"/>
              <w:rPr>
                <w:rStyle w:val="13"/>
                <w:rFonts w:eastAsia="宋体"/>
                <w:bCs/>
                <w:sz w:val="18"/>
                <w:szCs w:val="18"/>
              </w:rPr>
            </w:pPr>
            <w:r>
              <w:rPr>
                <w:rStyle w:val="13"/>
                <w:rFonts w:hAnsi="宋体" w:eastAsia="宋体"/>
                <w:bCs/>
                <w:sz w:val="18"/>
                <w:szCs w:val="18"/>
              </w:rPr>
              <w:t>中国传媒大学出版社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39.00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05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宽带</w:t>
            </w:r>
            <w:r>
              <w:rPr>
                <w:rFonts w:eastAsia="宋体"/>
                <w:sz w:val="18"/>
                <w:szCs w:val="18"/>
              </w:rPr>
              <w:t>IP</w:t>
            </w:r>
            <w:r>
              <w:rPr>
                <w:rFonts w:hAnsi="宋体" w:eastAsia="宋体"/>
                <w:sz w:val="18"/>
                <w:szCs w:val="18"/>
              </w:rPr>
              <w:t>网络（第</w:t>
            </w:r>
            <w:r>
              <w:rPr>
                <w:rFonts w:eastAsia="宋体"/>
                <w:sz w:val="18"/>
                <w:szCs w:val="18"/>
              </w:rPr>
              <w:t>2</w:t>
            </w:r>
            <w:r>
              <w:rPr>
                <w:rFonts w:hAnsi="宋体" w:eastAsia="宋体"/>
                <w:sz w:val="18"/>
                <w:szCs w:val="18"/>
              </w:rPr>
              <w:t>版）</w:t>
            </w:r>
          </w:p>
        </w:tc>
        <w:tc>
          <w:tcPr>
            <w:tcW w:w="1847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毛京丽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Style w:val="13"/>
                <w:rFonts w:hAnsi="宋体" w:eastAsia="宋体"/>
                <w:bCs/>
                <w:sz w:val="18"/>
                <w:szCs w:val="18"/>
              </w:rPr>
              <w:t>人民邮电出版社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49.00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06</w:t>
            </w:r>
          </w:p>
        </w:tc>
        <w:tc>
          <w:tcPr>
            <w:tcW w:w="2728" w:type="dxa"/>
            <w:vAlign w:val="center"/>
          </w:tcPr>
          <w:p>
            <w:pPr>
              <w:shd w:val="clear" w:color="auto" w:fill="FFFFFF"/>
              <w:spacing w:line="200" w:lineRule="exact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hAnsi="宋体" w:eastAsia="宋体"/>
                <w:bCs/>
                <w:sz w:val="18"/>
                <w:szCs w:val="18"/>
              </w:rPr>
              <w:t>天线与电波传播（第四版）</w:t>
            </w:r>
          </w:p>
        </w:tc>
        <w:tc>
          <w:tcPr>
            <w:tcW w:w="1847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宋铮、张建华、黄冶</w:t>
            </w:r>
            <w:r>
              <w:rPr>
                <w:rFonts w:eastAsia="宋体"/>
                <w:sz w:val="18"/>
                <w:szCs w:val="18"/>
              </w:rPr>
              <w:t> 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  <w:shd w:val="clear" w:color="auto" w:fill="FFFFFF"/>
              </w:rPr>
              <w:t>西安电子科技大学出版社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45.00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07</w:t>
            </w:r>
          </w:p>
        </w:tc>
        <w:tc>
          <w:tcPr>
            <w:tcW w:w="2728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00" w:lineRule="exact"/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生成式人工智能的初接触</w:t>
            </w:r>
          </w:p>
        </w:tc>
        <w:tc>
          <w:tcPr>
            <w:tcW w:w="1847" w:type="dxa"/>
            <w:vAlign w:val="center"/>
          </w:tcPr>
          <w:p>
            <w:pPr>
              <w:shd w:val="clear" w:color="auto" w:fill="FFFFFF"/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李永智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教育科学出版社</w:t>
            </w:r>
          </w:p>
        </w:tc>
        <w:tc>
          <w:tcPr>
            <w:tcW w:w="68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42.00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681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Style w:val="13"/>
                <w:rFonts w:eastAsia="宋体"/>
                <w:bCs/>
                <w:szCs w:val="21"/>
              </w:rPr>
            </w:pPr>
            <w:r>
              <w:rPr>
                <w:rFonts w:hAnsi="宋体" w:eastAsia="宋体"/>
                <w:b/>
                <w:szCs w:val="21"/>
              </w:rPr>
              <w:t>专业知识</w:t>
            </w:r>
          </w:p>
        </w:tc>
        <w:tc>
          <w:tcPr>
            <w:tcW w:w="689" w:type="dxa"/>
            <w:vAlign w:val="top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08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卫星通信基础</w:t>
            </w:r>
          </w:p>
        </w:tc>
        <w:tc>
          <w:tcPr>
            <w:tcW w:w="1847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王桁、郭道省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国防工业出版社</w:t>
            </w:r>
          </w:p>
        </w:tc>
        <w:tc>
          <w:tcPr>
            <w:tcW w:w="689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48.00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09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卫星广播技术</w:t>
            </w:r>
          </w:p>
        </w:tc>
        <w:tc>
          <w:tcPr>
            <w:tcW w:w="1847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车晴、王京玲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jc w:val="center"/>
              <w:rPr>
                <w:rStyle w:val="13"/>
                <w:rFonts w:eastAsia="宋体"/>
                <w:bCs/>
                <w:sz w:val="18"/>
                <w:szCs w:val="18"/>
              </w:rPr>
            </w:pPr>
            <w:r>
              <w:rPr>
                <w:rStyle w:val="13"/>
                <w:rFonts w:hAnsi="宋体" w:eastAsia="宋体"/>
                <w:bCs/>
                <w:sz w:val="18"/>
                <w:szCs w:val="18"/>
              </w:rPr>
              <w:t>中国传媒大学出版社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39.00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</w:t>
            </w:r>
          </w:p>
        </w:tc>
        <w:tc>
          <w:tcPr>
            <w:tcW w:w="2728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00" w:lineRule="exact"/>
              <w:jc w:val="both"/>
              <w:rPr>
                <w:rFonts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 w:val="0"/>
                <w:sz w:val="18"/>
                <w:szCs w:val="18"/>
                <w:shd w:val="clear" w:color="auto" w:fill="FFFFFF"/>
              </w:rPr>
              <w:t>卫星通信与卫星网络</w:t>
            </w:r>
          </w:p>
        </w:tc>
        <w:tc>
          <w:tcPr>
            <w:tcW w:w="1847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  <w:shd w:val="clear" w:color="auto" w:fill="FFFFFF"/>
              </w:rPr>
              <w:t>李晖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  <w:shd w:val="clear" w:color="auto" w:fill="FFFFFF"/>
              </w:rPr>
            </w:pPr>
            <w:r>
              <w:rPr>
                <w:rFonts w:hAnsi="宋体" w:eastAsia="宋体"/>
                <w:sz w:val="18"/>
                <w:szCs w:val="18"/>
              </w:rPr>
              <w:t>西安电子科技大学出版社</w:t>
            </w:r>
          </w:p>
        </w:tc>
        <w:tc>
          <w:tcPr>
            <w:tcW w:w="68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46.00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11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卫星地球站及地面应用系统</w:t>
            </w:r>
          </w:p>
        </w:tc>
        <w:tc>
          <w:tcPr>
            <w:tcW w:w="1847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胡以华、郝士琦等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国防科技大学出版社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48.00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</w:t>
            </w:r>
          </w:p>
        </w:tc>
        <w:tc>
          <w:tcPr>
            <w:tcW w:w="2728" w:type="dxa"/>
            <w:vAlign w:val="center"/>
          </w:tcPr>
          <w:p>
            <w:pPr>
              <w:shd w:val="clear" w:color="auto" w:fill="FFFFFF"/>
              <w:spacing w:line="200" w:lineRule="exact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hAnsi="宋体" w:eastAsia="宋体"/>
                <w:bCs/>
                <w:sz w:val="18"/>
                <w:szCs w:val="18"/>
                <w:shd w:val="clear" w:color="auto" w:fill="FFFFFF"/>
              </w:rPr>
              <w:t>电子测量仪器与应用（第</w:t>
            </w:r>
            <w:r>
              <w:rPr>
                <w:rFonts w:eastAsia="宋体"/>
                <w:bCs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hAnsi="宋体" w:eastAsia="宋体"/>
                <w:bCs/>
                <w:sz w:val="18"/>
                <w:szCs w:val="18"/>
                <w:shd w:val="clear" w:color="auto" w:fill="FFFFFF"/>
              </w:rPr>
              <w:t>版）</w:t>
            </w:r>
            <w:r>
              <w:rPr>
                <w:rFonts w:eastAsia="宋体"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47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bCs/>
                <w:sz w:val="18"/>
                <w:szCs w:val="18"/>
                <w:shd w:val="clear" w:color="auto" w:fill="FFFFFF"/>
              </w:rPr>
              <w:t>李福军，郑晓坤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bCs/>
                <w:sz w:val="18"/>
                <w:szCs w:val="18"/>
                <w:shd w:val="clear" w:color="auto" w:fill="FFFFFF"/>
              </w:rPr>
              <w:t>机械工业出版社</w:t>
            </w:r>
          </w:p>
        </w:tc>
        <w:tc>
          <w:tcPr>
            <w:tcW w:w="68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39.90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13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shd w:val="clear" w:color="auto" w:fill="FFFFFF"/>
              <w:spacing w:line="200" w:lineRule="exact"/>
              <w:outlineLvl w:val="0"/>
              <w:rPr>
                <w:rFonts w:eastAsia="宋体"/>
                <w:bCs/>
                <w:kern w:val="36"/>
                <w:sz w:val="18"/>
                <w:szCs w:val="18"/>
              </w:rPr>
            </w:pPr>
            <w:r>
              <w:rPr>
                <w:rFonts w:hAnsi="宋体" w:eastAsia="宋体"/>
                <w:bCs/>
                <w:kern w:val="36"/>
                <w:sz w:val="18"/>
                <w:szCs w:val="18"/>
              </w:rPr>
              <w:t>网络信息安全基础（微课版）</w:t>
            </w:r>
          </w:p>
          <w:p>
            <w:pPr>
              <w:widowControl/>
              <w:shd w:val="clear" w:color="auto" w:fill="FFFFFF"/>
              <w:spacing w:line="200" w:lineRule="exact"/>
              <w:outlineLvl w:val="0"/>
              <w:rPr>
                <w:rFonts w:eastAsia="宋体"/>
                <w:bCs/>
                <w:kern w:val="36"/>
                <w:sz w:val="18"/>
                <w:szCs w:val="18"/>
              </w:rPr>
            </w:pPr>
            <w:r>
              <w:rPr>
                <w:rFonts w:hAnsi="宋体" w:eastAsia="宋体"/>
                <w:bCs/>
                <w:kern w:val="36"/>
                <w:sz w:val="18"/>
                <w:szCs w:val="18"/>
              </w:rPr>
              <w:t>（第</w:t>
            </w:r>
            <w:r>
              <w:rPr>
                <w:rFonts w:eastAsia="宋体"/>
                <w:bCs/>
                <w:kern w:val="36"/>
                <w:sz w:val="18"/>
                <w:szCs w:val="18"/>
              </w:rPr>
              <w:t>2</w:t>
            </w:r>
            <w:r>
              <w:rPr>
                <w:rFonts w:hAnsi="宋体" w:eastAsia="宋体"/>
                <w:bCs/>
                <w:kern w:val="36"/>
                <w:sz w:val="18"/>
                <w:szCs w:val="18"/>
              </w:rPr>
              <w:t>版）</w:t>
            </w:r>
          </w:p>
        </w:tc>
        <w:tc>
          <w:tcPr>
            <w:tcW w:w="1847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  <w:shd w:val="clear" w:color="auto" w:fill="FFFFFF"/>
              </w:rPr>
              <w:t>黄林国、沈爱莲、解卫华、陈波、牟维文</w:t>
            </w:r>
          </w:p>
        </w:tc>
        <w:tc>
          <w:tcPr>
            <w:tcW w:w="2106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清华大学出版社</w:t>
            </w:r>
          </w:p>
        </w:tc>
        <w:tc>
          <w:tcPr>
            <w:tcW w:w="689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69.00</w:t>
            </w:r>
          </w:p>
        </w:tc>
        <w:tc>
          <w:tcPr>
            <w:tcW w:w="803" w:type="dxa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6681" w:type="dxa"/>
            <w:gridSpan w:val="3"/>
            <w:vAlign w:val="top"/>
          </w:tcPr>
          <w:p>
            <w:pPr>
              <w:spacing w:line="280" w:lineRule="exact"/>
              <w:rPr>
                <w:rStyle w:val="13"/>
                <w:rFonts w:hAnsi="宋体"/>
                <w:bCs/>
                <w:sz w:val="18"/>
                <w:szCs w:val="18"/>
              </w:rPr>
            </w:pPr>
            <w:r>
              <w:rPr>
                <w:rStyle w:val="13"/>
                <w:rFonts w:hint="eastAsia" w:hAnsi="宋体"/>
                <w:bCs/>
                <w:sz w:val="18"/>
                <w:szCs w:val="18"/>
              </w:rPr>
              <w:t>以上资料费575.90，快递费用根据地方不同实际收取</w:t>
            </w:r>
          </w:p>
        </w:tc>
        <w:tc>
          <w:tcPr>
            <w:tcW w:w="689" w:type="dxa"/>
            <w:vAlign w:val="top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575.9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>
      <w:pPr>
        <w:spacing w:line="160" w:lineRule="exact"/>
        <w:jc w:val="center"/>
        <w:rPr>
          <w:rFonts w:ascii="黑体" w:eastAsia="黑体"/>
          <w:sz w:val="24"/>
        </w:rPr>
      </w:pPr>
    </w:p>
    <w:p>
      <w:pPr>
        <w:spacing w:line="36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4"/>
        </w:rPr>
        <w:t>3、卫星传输专业（</w:t>
      </w:r>
      <w:r>
        <w:rPr>
          <w:rFonts w:hint="eastAsia" w:ascii="黑体" w:hAnsi="黑体" w:eastAsia="黑体"/>
          <w:szCs w:val="21"/>
        </w:rPr>
        <w:t>大纲指定参考标准</w:t>
      </w:r>
      <w:r>
        <w:rPr>
          <w:rFonts w:hint="eastAsia" w:ascii="黑体" w:eastAsia="黑体"/>
          <w:sz w:val="24"/>
        </w:rPr>
        <w:t>）</w:t>
      </w:r>
    </w:p>
    <w:p>
      <w:pPr>
        <w:spacing w:line="80" w:lineRule="exact"/>
        <w:jc w:val="center"/>
        <w:rPr>
          <w:rFonts w:ascii="楷体_GB2312" w:eastAsia="楷体_GB2312"/>
          <w:b/>
          <w:sz w:val="30"/>
          <w:szCs w:val="30"/>
        </w:rPr>
      </w:pPr>
    </w:p>
    <w:tbl>
      <w:tblPr>
        <w:tblStyle w:val="5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630"/>
        <w:gridCol w:w="5397"/>
        <w:gridCol w:w="689"/>
        <w:gridCol w:w="54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30" w:type="dxa"/>
            <w:vAlign w:val="top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标准号</w:t>
            </w:r>
          </w:p>
        </w:tc>
        <w:tc>
          <w:tcPr>
            <w:tcW w:w="5397" w:type="dxa"/>
            <w:vAlign w:val="top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标准名称</w:t>
            </w:r>
          </w:p>
        </w:tc>
        <w:tc>
          <w:tcPr>
            <w:tcW w:w="689" w:type="dxa"/>
            <w:vAlign w:val="top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单价</w:t>
            </w:r>
          </w:p>
        </w:tc>
        <w:tc>
          <w:tcPr>
            <w:tcW w:w="540" w:type="dxa"/>
            <w:vAlign w:val="top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886" w:type="dxa"/>
            <w:vAlign w:val="top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01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GB/T 11442-2017</w:t>
            </w:r>
          </w:p>
        </w:tc>
        <w:tc>
          <w:tcPr>
            <w:tcW w:w="5397" w:type="dxa"/>
            <w:vAlign w:val="center"/>
          </w:tcPr>
          <w:p>
            <w:pPr>
              <w:spacing w:line="200" w:lineRule="exact"/>
              <w:ind w:right="105" w:rightChars="50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eastAsia="宋体"/>
                <w:kern w:val="0"/>
                <w:sz w:val="18"/>
                <w:szCs w:val="18"/>
              </w:rPr>
              <w:t>C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频段卫星电视接收站通用规范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36.00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02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GB/T 17700-1999</w:t>
            </w:r>
          </w:p>
        </w:tc>
        <w:tc>
          <w:tcPr>
            <w:tcW w:w="5397" w:type="dxa"/>
            <w:vAlign w:val="center"/>
          </w:tcPr>
          <w:p>
            <w:pPr>
              <w:spacing w:line="200" w:lineRule="exac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《卫星数字电视广播信道编码和调制标准》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15.00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03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GB/T 11298.3-1997</w:t>
            </w:r>
          </w:p>
        </w:tc>
        <w:tc>
          <w:tcPr>
            <w:tcW w:w="5397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《卫星电视地球接收站测量方法室外单元测量》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04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146-2000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left="104" w:right="105" w:rightChars="50" w:hanging="104" w:hangingChars="58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卫星数字电视上行站通用规范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eastAsia="宋体"/>
                <w:kern w:val="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05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147-2000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left="104" w:leftChars="2" w:right="105" w:rightChars="50" w:hanging="100" w:hangingChars="56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卫星数字电视接收站通用技术要求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eastAsia="宋体"/>
                <w:kern w:val="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06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148-2000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left="104" w:leftChars="2" w:right="105" w:rightChars="50" w:hanging="100" w:hangingChars="56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卫星数字电视接收机技术要求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eastAsia="宋体"/>
                <w:kern w:val="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07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149-2000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left="104" w:leftChars="2" w:right="105" w:rightChars="50" w:hanging="100" w:hangingChars="56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卫星数字电视接收站测量方法</w:t>
            </w:r>
            <w:r>
              <w:rPr>
                <w:rFonts w:eastAsia="宋体"/>
                <w:kern w:val="0"/>
                <w:sz w:val="18"/>
                <w:szCs w:val="18"/>
              </w:rPr>
              <w:t>——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系统测量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eastAsia="宋体"/>
                <w:kern w:val="0"/>
                <w:sz w:val="18"/>
                <w:szCs w:val="18"/>
              </w:rPr>
              <w:t xml:space="preserve">        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150-2000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left="104" w:leftChars="2" w:right="105" w:rightChars="50" w:hanging="100" w:hangingChars="56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卫星数字电视接收站测量方法</w:t>
            </w:r>
            <w:r>
              <w:rPr>
                <w:rFonts w:eastAsia="宋体"/>
                <w:kern w:val="0"/>
                <w:sz w:val="18"/>
                <w:szCs w:val="18"/>
              </w:rPr>
              <w:t>——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室内单元测量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eastAsia="宋体"/>
                <w:kern w:val="0"/>
                <w:sz w:val="18"/>
                <w:szCs w:val="18"/>
              </w:rPr>
              <w:t xml:space="preserve">    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09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GY/T 182-2002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卫星数字广播电视地球站运行维护规程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eastAsia="宋体"/>
                <w:kern w:val="0"/>
                <w:sz w:val="18"/>
                <w:szCs w:val="18"/>
              </w:rPr>
              <w:t xml:space="preserve">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30.00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GB/T 17975.1-2010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left="142" w:leftChars="1" w:right="105" w:rightChars="50" w:hanging="140" w:hangingChars="78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bCs/>
                <w:sz w:val="18"/>
                <w:szCs w:val="18"/>
              </w:rPr>
              <w:t>信息技术</w:t>
            </w:r>
            <w:r>
              <w:rPr>
                <w:rFonts w:eastAsia="宋体"/>
                <w:bCs/>
                <w:sz w:val="18"/>
                <w:szCs w:val="18"/>
              </w:rPr>
              <w:t xml:space="preserve"> </w:t>
            </w:r>
            <w:r>
              <w:rPr>
                <w:rFonts w:hAnsi="宋体" w:eastAsia="宋体"/>
                <w:bCs/>
                <w:sz w:val="18"/>
                <w:szCs w:val="18"/>
              </w:rPr>
              <w:t>运动图像及其伴音信号的通用编码</w:t>
            </w:r>
            <w:r>
              <w:rPr>
                <w:rFonts w:eastAsia="宋体"/>
                <w:bCs/>
                <w:sz w:val="18"/>
                <w:szCs w:val="18"/>
              </w:rPr>
              <w:t xml:space="preserve"> </w:t>
            </w:r>
            <w:r>
              <w:rPr>
                <w:rFonts w:hAnsi="宋体" w:eastAsia="宋体"/>
                <w:bCs/>
                <w:sz w:val="18"/>
                <w:szCs w:val="18"/>
              </w:rPr>
              <w:t>第</w:t>
            </w:r>
            <w:r>
              <w:rPr>
                <w:rFonts w:eastAsia="宋体"/>
                <w:bCs/>
                <w:sz w:val="18"/>
                <w:szCs w:val="18"/>
              </w:rPr>
              <w:t>1</w:t>
            </w:r>
            <w:r>
              <w:rPr>
                <w:rFonts w:hAnsi="宋体" w:eastAsia="宋体"/>
                <w:bCs/>
                <w:sz w:val="18"/>
                <w:szCs w:val="18"/>
              </w:rPr>
              <w:t>部分：系统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eastAsia="宋体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76.00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11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134-1998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left="104" w:leftChars="2" w:right="105" w:rightChars="50" w:hanging="100" w:hangingChars="56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数字电视图像质量主观评价方法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eastAsia="宋体"/>
                <w:kern w:val="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165-2000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left="104" w:leftChars="2" w:right="105" w:rightChars="50" w:hanging="100" w:hangingChars="56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kern w:val="0"/>
                <w:sz w:val="18"/>
                <w:szCs w:val="18"/>
              </w:rPr>
              <w:t>电视中心播控系统数字播出通路技术指标和测量方法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  <w:r>
              <w:rPr>
                <w:rFonts w:eastAsia="宋体"/>
                <w:kern w:val="0"/>
                <w:sz w:val="18"/>
                <w:szCs w:val="18"/>
              </w:rPr>
              <w:t xml:space="preserve">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13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212-2017</w:t>
            </w:r>
          </w:p>
        </w:tc>
        <w:tc>
          <w:tcPr>
            <w:tcW w:w="5397" w:type="dxa"/>
            <w:vAlign w:val="center"/>
          </w:tcPr>
          <w:p>
            <w:pPr>
              <w:spacing w:line="200" w:lineRule="exact"/>
              <w:ind w:left="104" w:leftChars="2" w:hanging="100" w:hangingChars="56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《标准清晰度数字电视编码器、解码器技术要求和测量方法》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14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226-2007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left="1742" w:leftChars="2" w:right="105" w:rightChars="50" w:hanging="1738" w:hangingChars="966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《数字电视复用器技术要求和测量方法》</w:t>
            </w:r>
            <w:r>
              <w:rPr>
                <w:rFonts w:eastAsia="宋体"/>
                <w:sz w:val="18"/>
                <w:szCs w:val="18"/>
              </w:rPr>
              <w:t xml:space="preserve">             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15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eastAsia="宋体"/>
                <w:bCs/>
                <w:sz w:val="18"/>
                <w:szCs w:val="18"/>
              </w:rPr>
              <w:t>GY/T 257.1-2012</w:t>
            </w:r>
          </w:p>
        </w:tc>
        <w:tc>
          <w:tcPr>
            <w:tcW w:w="5397" w:type="dxa"/>
            <w:vAlign w:val="center"/>
          </w:tcPr>
          <w:p>
            <w:pPr>
              <w:widowControl/>
              <w:spacing w:line="200" w:lineRule="exact"/>
              <w:ind w:right="50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《广播电视先进音视频编解码第</w:t>
            </w:r>
            <w:r>
              <w:rPr>
                <w:rFonts w:eastAsia="宋体"/>
                <w:sz w:val="18"/>
                <w:szCs w:val="18"/>
              </w:rPr>
              <w:t>1</w:t>
            </w:r>
            <w:r>
              <w:rPr>
                <w:rFonts w:hAnsi="宋体" w:eastAsia="宋体"/>
                <w:sz w:val="18"/>
                <w:szCs w:val="18"/>
              </w:rPr>
              <w:t>部分：视频》</w:t>
            </w:r>
            <w:r>
              <w:rPr>
                <w:rFonts w:eastAsia="宋体"/>
                <w:sz w:val="18"/>
                <w:szCs w:val="18"/>
              </w:rPr>
              <w:t xml:space="preserve">                  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68.00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16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right="105" w:rightChars="50"/>
              <w:jc w:val="lef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bCs/>
                <w:sz w:val="18"/>
                <w:szCs w:val="18"/>
                <w:shd w:val="clear" w:color="auto" w:fill="FFFFFF"/>
              </w:rPr>
              <w:t>GY</w:t>
            </w:r>
            <w:r>
              <w:rPr>
                <w:rFonts w:eastAsia="宋体"/>
                <w:sz w:val="18"/>
                <w:szCs w:val="18"/>
              </w:rPr>
              <w:t>/</w:t>
            </w:r>
            <w:r>
              <w:rPr>
                <w:rFonts w:eastAsia="宋体"/>
                <w:bCs/>
                <w:sz w:val="18"/>
                <w:szCs w:val="18"/>
                <w:shd w:val="clear" w:color="auto" w:fill="FFFFFF"/>
              </w:rPr>
              <w:t>T 337-2020</w:t>
            </w:r>
          </w:p>
        </w:tc>
        <w:tc>
          <w:tcPr>
            <w:tcW w:w="5397" w:type="dxa"/>
            <w:vAlign w:val="center"/>
          </w:tcPr>
          <w:p>
            <w:pPr>
              <w:spacing w:line="200" w:lineRule="exac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Ansi="宋体" w:eastAsia="宋体"/>
                <w:sz w:val="18"/>
                <w:szCs w:val="18"/>
              </w:rPr>
              <w:t>《</w:t>
            </w:r>
            <w:r>
              <w:rPr>
                <w:rFonts w:hAnsi="宋体" w:eastAsia="宋体"/>
                <w:bCs/>
                <w:sz w:val="18"/>
                <w:szCs w:val="18"/>
                <w:shd w:val="clear" w:color="auto" w:fill="FFFFFF"/>
              </w:rPr>
              <w:t>广播电视网络安全等级保护定级指南</w:t>
            </w:r>
            <w:r>
              <w:rPr>
                <w:rFonts w:hAnsi="宋体" w:eastAsia="宋体"/>
                <w:sz w:val="18"/>
                <w:szCs w:val="18"/>
              </w:rPr>
              <w:t>》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12.00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17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right="105" w:rightChars="50"/>
              <w:jc w:val="left"/>
              <w:rPr>
                <w:rFonts w:eastAsia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GD/J 038-2011</w:t>
            </w:r>
          </w:p>
        </w:tc>
        <w:tc>
          <w:tcPr>
            <w:tcW w:w="5397" w:type="dxa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《广播电视相关信息系统安全等级保护基本要求》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25.00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5397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《广播电视安全播出管理规定》（总局令第</w:t>
            </w:r>
            <w:r>
              <w:rPr>
                <w:rFonts w:eastAsia="宋体"/>
                <w:sz w:val="18"/>
                <w:szCs w:val="18"/>
              </w:rPr>
              <w:t>62</w:t>
            </w:r>
            <w:r>
              <w:rPr>
                <w:rFonts w:hAnsi="宋体" w:eastAsia="宋体"/>
                <w:sz w:val="18"/>
                <w:szCs w:val="18"/>
              </w:rPr>
              <w:t>号）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8.00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top"/>
          </w:tcPr>
          <w:p>
            <w:pPr>
              <w:spacing w:line="2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19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00" w:lineRule="exact"/>
              <w:ind w:left="25" w:right="-105" w:rightChars="-50" w:hanging="25" w:hangingChars="14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5397" w:type="dxa"/>
            <w:vAlign w:val="top"/>
          </w:tcPr>
          <w:p>
            <w:pPr>
              <w:spacing w:line="200" w:lineRule="exact"/>
              <w:rPr>
                <w:rFonts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</w:rPr>
              <w:t>《广播电视安全播出管理规定</w:t>
            </w:r>
            <w:r>
              <w:rPr>
                <w:rFonts w:eastAsia="宋体"/>
                <w:sz w:val="18"/>
                <w:szCs w:val="18"/>
              </w:rPr>
              <w:t>—</w:t>
            </w:r>
            <w:r>
              <w:rPr>
                <w:rFonts w:hAnsi="宋体" w:eastAsia="宋体"/>
                <w:sz w:val="18"/>
                <w:szCs w:val="18"/>
              </w:rPr>
              <w:t>卫星广播电视地球站实施细则》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18.00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7027" w:type="dxa"/>
            <w:gridSpan w:val="2"/>
            <w:vAlign w:val="top"/>
          </w:tcPr>
          <w:p>
            <w:pPr>
              <w:spacing w:line="200" w:lineRule="exact"/>
              <w:rPr>
                <w:rFonts w:ascii="黑体" w:hAnsi="宋体" w:eastAsia="黑体"/>
                <w:b/>
                <w:sz w:val="18"/>
                <w:szCs w:val="18"/>
              </w:rPr>
            </w:pPr>
            <w:r>
              <w:rPr>
                <w:rStyle w:val="13"/>
                <w:rFonts w:hint="eastAsia" w:hAnsi="宋体"/>
                <w:bCs/>
                <w:sz w:val="18"/>
                <w:szCs w:val="18"/>
              </w:rPr>
              <w:t>以上资料费398.00，快递费用根据地方不同实际收取</w:t>
            </w:r>
          </w:p>
        </w:tc>
        <w:tc>
          <w:tcPr>
            <w:tcW w:w="689" w:type="dxa"/>
            <w:vAlign w:val="top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.00</w:t>
            </w:r>
          </w:p>
        </w:tc>
        <w:tc>
          <w:tcPr>
            <w:tcW w:w="540" w:type="dxa"/>
            <w:vAlign w:val="top"/>
          </w:tcPr>
          <w:p>
            <w:pPr>
              <w:spacing w:line="200" w:lineRule="exact"/>
              <w:ind w:left="-105" w:leftChars="-50" w:right="-105" w:rightChars="-50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200" w:lineRule="exact"/>
              <w:rPr>
                <w:b/>
                <w:sz w:val="18"/>
                <w:szCs w:val="18"/>
              </w:rPr>
            </w:pPr>
          </w:p>
        </w:tc>
      </w:tr>
    </w:tbl>
    <w:p>
      <w:pPr>
        <w:spacing w:line="200" w:lineRule="exact"/>
        <w:jc w:val="left"/>
        <w:rPr>
          <w:rFonts w:eastAsia="黑体"/>
          <w:b/>
          <w:sz w:val="18"/>
          <w:szCs w:val="18"/>
        </w:rPr>
      </w:pPr>
    </w:p>
    <w:p>
      <w:pPr>
        <w:spacing w:line="260" w:lineRule="exact"/>
        <w:jc w:val="left"/>
        <w:rPr>
          <w:rFonts w:eastAsia="黑体"/>
          <w:b/>
          <w:sz w:val="18"/>
          <w:szCs w:val="18"/>
        </w:rPr>
      </w:pPr>
      <w:r>
        <w:rPr>
          <w:rFonts w:eastAsia="黑体"/>
          <w:b/>
          <w:sz w:val="18"/>
          <w:szCs w:val="18"/>
        </w:rPr>
        <w:t>淘宝店链接：</w:t>
      </w:r>
    </w:p>
    <w:p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联系电话：010-81898888、85465889、61272907                         传真：010-81898888转传真</w:t>
      </w:r>
    </w:p>
    <w:p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网    址：</w:t>
      </w:r>
      <w:r>
        <w:rPr>
          <w:rFonts w:hint="eastAsia"/>
          <w:szCs w:val="21"/>
        </w:rPr>
        <w:t>www.BTVbook.com</w:t>
      </w:r>
      <w:r>
        <w:rPr>
          <w:rFonts w:hint="eastAsia"/>
          <w:b/>
          <w:szCs w:val="21"/>
        </w:rPr>
        <w:t xml:space="preserve">     淘宝搜索店铺：广电图书网           E-mail：</w:t>
      </w:r>
      <w:r>
        <w:rPr>
          <w:b/>
          <w:szCs w:val="21"/>
        </w:rPr>
        <w:t>sdzgcm@163.com</w:t>
      </w:r>
    </w:p>
    <w:p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联 系 人：陶宁【13810900355（微信同），</w:t>
      </w:r>
      <w:r>
        <w:rPr>
          <w:b/>
        </w:rPr>
        <w:t>1</w:t>
      </w:r>
      <w:r>
        <w:rPr>
          <w:rFonts w:hint="eastAsia"/>
          <w:b/>
        </w:rPr>
        <w:t>5313659602</w:t>
      </w:r>
      <w:r>
        <w:rPr>
          <w:rFonts w:hint="eastAsia"/>
          <w:b/>
          <w:szCs w:val="21"/>
        </w:rPr>
        <w:t>】</w:t>
      </w:r>
    </w:p>
    <w:p>
      <w:pPr>
        <w:spacing w:line="2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∞∞∞∞∞∞∞∞∞∞∞∞∞∞∞∞∞∞∞∞∞∞∞∞∞∞∞∞∞∞∞∞∞∞∞∞∞∞∞</w:t>
      </w:r>
    </w:p>
    <w:p>
      <w:pPr>
        <w:spacing w:line="240" w:lineRule="exact"/>
        <w:rPr>
          <w:b/>
          <w:szCs w:val="21"/>
        </w:rPr>
      </w:pPr>
      <w:r>
        <w:rPr>
          <w:rFonts w:hint="eastAsia"/>
          <w:b/>
          <w:szCs w:val="21"/>
        </w:rPr>
        <w:t>银行汇款：</w:t>
      </w:r>
    </w:p>
    <w:p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开户名称：北京时代中广传媒文化有限公司              开户银行：中国工商银行北京菜市口支行</w:t>
      </w:r>
    </w:p>
    <w:p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开户账号：</w:t>
      </w:r>
      <w:r>
        <w:rPr>
          <w:rFonts w:hint="eastAsia"/>
          <w:b/>
          <w:sz w:val="24"/>
        </w:rPr>
        <w:t xml:space="preserve">0200001809200140001                  </w:t>
      </w:r>
      <w:r>
        <w:rPr>
          <w:rFonts w:hint="eastAsia"/>
          <w:b/>
          <w:szCs w:val="21"/>
        </w:rPr>
        <w:t>支付宝汇款： 672847913@qq.com</w:t>
      </w:r>
    </w:p>
    <w:p>
      <w:pPr>
        <w:spacing w:line="12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 xml:space="preserve">                               </w:t>
      </w:r>
    </w:p>
    <w:p>
      <w:pPr>
        <w:spacing w:line="240" w:lineRule="exact"/>
        <w:jc w:val="center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 w:val="28"/>
          <w:szCs w:val="28"/>
        </w:rPr>
        <w:t xml:space="preserve">                                </w:t>
      </w:r>
      <w:r>
        <w:rPr>
          <w:rFonts w:hint="eastAsia" w:ascii="黑体" w:eastAsia="黑体"/>
          <w:b/>
          <w:szCs w:val="21"/>
        </w:rPr>
        <w:t xml:space="preserve"> 2024年（第29届）全国广播电视技术能手竞赛</w:t>
      </w:r>
    </w:p>
    <w:p>
      <w:pPr>
        <w:spacing w:line="240" w:lineRule="exact"/>
        <w:jc w:val="center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                                          参考资料配售中心</w:t>
      </w:r>
    </w:p>
    <w:p>
      <w:pPr>
        <w:spacing w:line="240" w:lineRule="exact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szCs w:val="21"/>
        </w:rPr>
        <w:t xml:space="preserve">                                             2024年07月</w:t>
      </w:r>
    </w:p>
    <w:p>
      <w:pPr>
        <w:spacing w:line="2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ingfangSC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036DF"/>
    <w:rsid w:val="70482933"/>
    <w:rsid w:val="7E9E4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paragraph" w:customStyle="1" w:styleId="11">
    <w:name w:val="name"/>
    <w:basedOn w:val="1"/>
    <w:qFormat/>
    <w:uiPriority w:val="0"/>
    <w:pPr>
      <w:widowControl/>
      <w:jc w:val="left"/>
    </w:pPr>
    <w:rPr>
      <w:rFonts w:ascii="宋体" w:hAnsi="宋体" w:cs="宋体"/>
      <w:color w:val="333333"/>
      <w:kern w:val="0"/>
      <w:sz w:val="24"/>
    </w:rPr>
  </w:style>
  <w:style w:type="character" w:customStyle="1" w:styleId="12">
    <w:name w:val="bjh-p"/>
    <w:basedOn w:val="6"/>
    <w:qFormat/>
    <w:uiPriority w:val="0"/>
  </w:style>
  <w:style w:type="character" w:customStyle="1" w:styleId="13">
    <w:name w:val="med reg"/>
    <w:basedOn w:val="6"/>
    <w:qFormat/>
    <w:uiPriority w:val="0"/>
  </w:style>
  <w:style w:type="character" w:customStyle="1" w:styleId="14">
    <w:name w:val="ptbrand3"/>
    <w:basedOn w:val="6"/>
    <w:qFormat/>
    <w:uiPriority w:val="0"/>
  </w:style>
  <w:style w:type="character" w:customStyle="1" w:styleId="15">
    <w:name w:val="list_r_list_h4_info1"/>
    <w:basedOn w:val="6"/>
    <w:qFormat/>
    <w:uiPriority w:val="0"/>
  </w:style>
  <w:style w:type="character" w:customStyle="1" w:styleId="16">
    <w:name w:val="t1"/>
    <w:basedOn w:val="6"/>
    <w:qFormat/>
    <w:uiPriority w:val="0"/>
  </w:style>
  <w:style w:type="character" w:customStyle="1" w:styleId="17">
    <w:name w:val="new_lable16"/>
    <w:basedOn w:val="6"/>
    <w:qFormat/>
    <w:uiPriority w:val="0"/>
  </w:style>
  <w:style w:type="character" w:customStyle="1" w:styleId="18">
    <w:name w:val="t1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2022-08-24T03:15:00Z</dcterms:created>
  <dc:creator>lenovo</dc:creator>
  <cp:lastModifiedBy>梁霞（文印）</cp:lastModifiedBy>
  <cp:lastPrinted>2024-09-03T08:25:00Z</cp:lastPrinted>
  <dcterms:modified xsi:type="dcterms:W3CDTF">2024-09-10T03:20:14Z</dcterms:modified>
  <dc:title>关于举办2023（第28届）全国广播电视技术能手竞赛预赛（山西赛区）的通知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