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附件2</w:t>
      </w:r>
    </w:p>
    <w:p>
      <w:pPr>
        <w:rPr>
          <w:rFonts w:hint="eastAsia" w:eastAsia="宋体" w:cs="Times New Roma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rPr>
          <w:rFonts w:hint="eastAsia" w:eastAsia="宋体" w:cs="Times New Roma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92"/>
        <w:gridCol w:w="2280"/>
        <w:gridCol w:w="30"/>
        <w:gridCol w:w="2190"/>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92" w:type="dxa"/>
            <w:gridSpan w:val="2"/>
            <w:noWrap w:val="0"/>
            <w:vAlign w:val="center"/>
          </w:tcPr>
          <w:p>
            <w:pPr>
              <w:jc w:val="center"/>
              <w:rPr>
                <w:rFonts w:hint="eastAsia" w:eastAsia="宋体" w:cs="Times New Roman"/>
                <w:sz w:val="28"/>
                <w:szCs w:val="28"/>
              </w:rPr>
            </w:pPr>
            <w:r>
              <w:rPr>
                <w:rFonts w:hint="eastAsia" w:eastAsia="宋体" w:cs="Times New Roman"/>
                <w:sz w:val="28"/>
                <w:szCs w:val="28"/>
              </w:rPr>
              <w:t>姓名</w:t>
            </w:r>
          </w:p>
        </w:tc>
        <w:tc>
          <w:tcPr>
            <w:tcW w:w="2280" w:type="dxa"/>
            <w:noWrap w:val="0"/>
            <w:vAlign w:val="center"/>
          </w:tcPr>
          <w:p>
            <w:pPr>
              <w:jc w:val="center"/>
              <w:rPr>
                <w:rFonts w:hint="eastAsia" w:eastAsia="宋体" w:cs="Times New Roman"/>
                <w:sz w:val="28"/>
                <w:szCs w:val="28"/>
              </w:rPr>
            </w:pPr>
          </w:p>
        </w:tc>
        <w:tc>
          <w:tcPr>
            <w:tcW w:w="2220" w:type="dxa"/>
            <w:gridSpan w:val="2"/>
            <w:noWrap w:val="0"/>
            <w:vAlign w:val="center"/>
          </w:tcPr>
          <w:p>
            <w:pPr>
              <w:jc w:val="center"/>
              <w:rPr>
                <w:rFonts w:hint="eastAsia" w:eastAsia="宋体" w:cs="Times New Roman"/>
                <w:sz w:val="28"/>
                <w:szCs w:val="28"/>
              </w:rPr>
            </w:pPr>
            <w:r>
              <w:rPr>
                <w:rFonts w:hint="eastAsia" w:eastAsia="宋体" w:cs="Times New Roman"/>
                <w:sz w:val="28"/>
                <w:szCs w:val="28"/>
              </w:rPr>
              <w:t>联系电话</w:t>
            </w:r>
          </w:p>
        </w:tc>
        <w:tc>
          <w:tcPr>
            <w:tcW w:w="2292" w:type="dxa"/>
            <w:noWrap w:val="0"/>
            <w:vAlign w:val="center"/>
          </w:tcPr>
          <w:p>
            <w:pPr>
              <w:jc w:val="center"/>
              <w:rPr>
                <w:rFonts w:hint="eastAsia"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92" w:type="dxa"/>
            <w:gridSpan w:val="2"/>
            <w:noWrap w:val="0"/>
            <w:vAlign w:val="center"/>
          </w:tcPr>
          <w:p>
            <w:pPr>
              <w:jc w:val="center"/>
              <w:rPr>
                <w:rFonts w:hint="eastAsia" w:eastAsia="宋体" w:cs="Times New Roman"/>
                <w:sz w:val="28"/>
                <w:szCs w:val="28"/>
              </w:rPr>
            </w:pPr>
            <w:r>
              <w:rPr>
                <w:rFonts w:hint="eastAsia" w:eastAsia="宋体" w:cs="Times New Roman"/>
                <w:sz w:val="28"/>
                <w:szCs w:val="28"/>
              </w:rPr>
              <w:t>工作单位</w:t>
            </w:r>
          </w:p>
        </w:tc>
        <w:tc>
          <w:tcPr>
            <w:tcW w:w="6792" w:type="dxa"/>
            <w:gridSpan w:val="4"/>
            <w:noWrap w:val="0"/>
            <w:vAlign w:val="center"/>
          </w:tcPr>
          <w:p>
            <w:pPr>
              <w:jc w:val="center"/>
              <w:rPr>
                <w:rFonts w:hint="eastAsia"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92" w:type="dxa"/>
            <w:gridSpan w:val="2"/>
            <w:noWrap w:val="0"/>
            <w:vAlign w:val="center"/>
          </w:tcPr>
          <w:p>
            <w:pPr>
              <w:jc w:val="center"/>
              <w:rPr>
                <w:rFonts w:hint="eastAsia" w:eastAsia="宋体" w:cs="Times New Roman"/>
                <w:sz w:val="28"/>
                <w:szCs w:val="28"/>
              </w:rPr>
            </w:pPr>
            <w:r>
              <w:rPr>
                <w:rFonts w:hint="eastAsia" w:eastAsia="宋体" w:cs="Times New Roman"/>
                <w:sz w:val="28"/>
                <w:szCs w:val="28"/>
              </w:rPr>
              <w:t>紧急联系人姓名</w:t>
            </w:r>
          </w:p>
        </w:tc>
        <w:tc>
          <w:tcPr>
            <w:tcW w:w="2310" w:type="dxa"/>
            <w:gridSpan w:val="2"/>
            <w:noWrap w:val="0"/>
            <w:vAlign w:val="center"/>
          </w:tcPr>
          <w:p>
            <w:pPr>
              <w:jc w:val="center"/>
              <w:rPr>
                <w:rFonts w:hint="eastAsia" w:eastAsia="宋体" w:cs="Times New Roman"/>
                <w:sz w:val="28"/>
                <w:szCs w:val="28"/>
              </w:rPr>
            </w:pPr>
          </w:p>
        </w:tc>
        <w:tc>
          <w:tcPr>
            <w:tcW w:w="2190" w:type="dxa"/>
            <w:noWrap w:val="0"/>
            <w:vAlign w:val="center"/>
          </w:tcPr>
          <w:p>
            <w:pPr>
              <w:jc w:val="center"/>
              <w:rPr>
                <w:rFonts w:hint="eastAsia" w:eastAsia="宋体" w:cs="Times New Roman"/>
                <w:sz w:val="28"/>
                <w:szCs w:val="28"/>
              </w:rPr>
            </w:pPr>
            <w:r>
              <w:rPr>
                <w:rFonts w:hint="eastAsia" w:eastAsia="宋体" w:cs="Times New Roman"/>
                <w:sz w:val="28"/>
                <w:szCs w:val="28"/>
              </w:rPr>
              <w:t>紧急联系人电话</w:t>
            </w:r>
          </w:p>
        </w:tc>
        <w:tc>
          <w:tcPr>
            <w:tcW w:w="2292" w:type="dxa"/>
            <w:noWrap w:val="0"/>
            <w:vAlign w:val="center"/>
          </w:tcPr>
          <w:p>
            <w:pPr>
              <w:jc w:val="center"/>
              <w:rPr>
                <w:rFonts w:hint="eastAsia"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792" w:type="dxa"/>
            <w:gridSpan w:val="5"/>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近14天内有无新冠肺炎疫情中高风险地区或境外疫情严重地区的旅游史和居住史</w:t>
            </w:r>
          </w:p>
        </w:tc>
        <w:tc>
          <w:tcPr>
            <w:tcW w:w="2292" w:type="dxa"/>
            <w:noWrap w:val="0"/>
            <w:vAlign w:val="center"/>
          </w:tcPr>
          <w:p>
            <w:pPr>
              <w:jc w:val="center"/>
              <w:rPr>
                <w:rFonts w:hint="eastAsia" w:eastAsia="宋体" w:cs="Times New Roman"/>
                <w:sz w:val="28"/>
                <w:szCs w:val="28"/>
              </w:rPr>
            </w:pPr>
            <w:r>
              <w:rPr>
                <w:rFonts w:hint="eastAsia" w:eastAsia="宋体"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792" w:type="dxa"/>
            <w:gridSpan w:val="5"/>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有无接触过新型冠状病毒感染者（包括确诊病例、疑似病例及无症状感染者）</w:t>
            </w:r>
          </w:p>
        </w:tc>
        <w:tc>
          <w:tcPr>
            <w:tcW w:w="2292" w:type="dxa"/>
            <w:noWrap w:val="0"/>
            <w:vAlign w:val="center"/>
          </w:tcPr>
          <w:p>
            <w:pPr>
              <w:jc w:val="center"/>
              <w:rPr>
                <w:rFonts w:hint="eastAsia" w:eastAsia="宋体" w:cs="Times New Roman"/>
                <w:sz w:val="28"/>
                <w:szCs w:val="28"/>
              </w:rPr>
            </w:pPr>
            <w:r>
              <w:rPr>
                <w:rFonts w:hint="eastAsia" w:eastAsia="宋体"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792" w:type="dxa"/>
            <w:gridSpan w:val="5"/>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是否属于已治愈出院的确诊病例但尚在随访及医学观察期14天内的人员</w:t>
            </w:r>
          </w:p>
        </w:tc>
        <w:tc>
          <w:tcPr>
            <w:tcW w:w="2292" w:type="dxa"/>
            <w:noWrap w:val="0"/>
            <w:vAlign w:val="center"/>
          </w:tcPr>
          <w:p>
            <w:pPr>
              <w:jc w:val="center"/>
              <w:rPr>
                <w:rFonts w:hint="eastAsia" w:eastAsia="宋体" w:cs="Times New Roman"/>
                <w:sz w:val="28"/>
                <w:szCs w:val="28"/>
              </w:rPr>
            </w:pPr>
            <w:r>
              <w:rPr>
                <w:rFonts w:hint="eastAsia" w:eastAsia="宋体"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9084" w:type="dxa"/>
            <w:gridSpan w:val="6"/>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是否属于已解除集中隔离医学观察的无症状感染者但尚在随访及观察期14天内的人员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084" w:type="dxa"/>
            <w:gridSpan w:val="6"/>
            <w:noWrap w:val="0"/>
            <w:vAlign w:val="center"/>
          </w:tcPr>
          <w:p>
            <w:pPr>
              <w:spacing w:line="440" w:lineRule="exact"/>
              <w:rPr>
                <w:rFonts w:hint="eastAsia" w:eastAsia="宋体" w:cs="Times New Roman"/>
                <w:sz w:val="28"/>
                <w:szCs w:val="28"/>
              </w:rPr>
            </w:pPr>
            <w:r>
              <w:rPr>
                <w:rFonts w:hint="eastAsia" w:eastAsia="宋体" w:cs="Times New Roman"/>
                <w:sz w:val="28"/>
                <w:szCs w:val="28"/>
              </w:rPr>
              <w:t>目前健康状况（有则打“√”，可多选）：</w:t>
            </w:r>
          </w:p>
          <w:p>
            <w:pPr>
              <w:spacing w:line="440" w:lineRule="exact"/>
              <w:rPr>
                <w:rFonts w:hint="eastAsia" w:eastAsia="宋体" w:cs="Times New Roman"/>
                <w:sz w:val="28"/>
                <w:szCs w:val="28"/>
              </w:rPr>
            </w:pPr>
            <w:r>
              <w:rPr>
                <w:rFonts w:hint="eastAsia" w:eastAsia="宋体" w:cs="Times New Roman"/>
                <w:sz w:val="28"/>
                <w:szCs w:val="28"/>
              </w:rPr>
              <w:t>发热（    ）    咳嗽（    ）    咽痛（    ）    胸闷（    ）</w:t>
            </w:r>
          </w:p>
          <w:p>
            <w:pPr>
              <w:spacing w:line="440" w:lineRule="exact"/>
              <w:rPr>
                <w:rFonts w:hint="eastAsia" w:eastAsia="宋体" w:cs="Times New Roman"/>
                <w:sz w:val="28"/>
                <w:szCs w:val="28"/>
              </w:rPr>
            </w:pPr>
            <w:r>
              <w:rPr>
                <w:rFonts w:hint="eastAsia" w:eastAsia="宋体" w:cs="Times New Roman"/>
                <w:sz w:val="28"/>
                <w:szCs w:val="28"/>
              </w:rPr>
              <w:t>腹泻（    ）    头疼（    ）    呼吸困难（    ） 恶心呕吐（    ）</w:t>
            </w:r>
          </w:p>
          <w:p>
            <w:pPr>
              <w:spacing w:line="440" w:lineRule="exact"/>
              <w:rPr>
                <w:rFonts w:hint="eastAsia" w:eastAsia="宋体" w:cs="Times New Roman"/>
                <w:sz w:val="28"/>
                <w:szCs w:val="28"/>
              </w:rPr>
            </w:pPr>
            <w:r>
              <w:rPr>
                <w:rFonts w:hint="eastAsia" w:eastAsia="宋体" w:cs="Times New Roman"/>
                <w:sz w:val="28"/>
                <w:szCs w:val="28"/>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000" w:type="dxa"/>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其他需要</w:t>
            </w:r>
          </w:p>
          <w:p>
            <w:pPr>
              <w:spacing w:line="440" w:lineRule="exact"/>
              <w:jc w:val="center"/>
              <w:rPr>
                <w:rFonts w:hint="eastAsia" w:eastAsia="宋体" w:cs="Times New Roman"/>
                <w:sz w:val="28"/>
                <w:szCs w:val="28"/>
              </w:rPr>
            </w:pPr>
            <w:r>
              <w:rPr>
                <w:rFonts w:hint="eastAsia" w:eastAsia="宋体" w:cs="Times New Roman"/>
                <w:sz w:val="28"/>
                <w:szCs w:val="28"/>
              </w:rPr>
              <w:t>说明情况</w:t>
            </w:r>
          </w:p>
        </w:tc>
        <w:tc>
          <w:tcPr>
            <w:tcW w:w="7084" w:type="dxa"/>
            <w:gridSpan w:val="5"/>
            <w:noWrap w:val="0"/>
            <w:vAlign w:val="top"/>
          </w:tcPr>
          <w:p>
            <w:pPr>
              <w:spacing w:line="440" w:lineRule="exact"/>
              <w:rPr>
                <w:rFonts w:hint="eastAsia"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000" w:type="dxa"/>
            <w:noWrap w:val="0"/>
            <w:vAlign w:val="center"/>
          </w:tcPr>
          <w:p>
            <w:pPr>
              <w:spacing w:line="440" w:lineRule="exact"/>
              <w:jc w:val="center"/>
              <w:rPr>
                <w:rFonts w:hint="eastAsia" w:eastAsia="宋体" w:cs="Times New Roman"/>
                <w:sz w:val="28"/>
                <w:szCs w:val="28"/>
              </w:rPr>
            </w:pPr>
            <w:r>
              <w:rPr>
                <w:rFonts w:hint="eastAsia" w:eastAsia="宋体" w:cs="Times New Roman"/>
                <w:sz w:val="28"/>
                <w:szCs w:val="28"/>
              </w:rPr>
              <w:t>备注</w:t>
            </w:r>
          </w:p>
        </w:tc>
        <w:tc>
          <w:tcPr>
            <w:tcW w:w="7084" w:type="dxa"/>
            <w:gridSpan w:val="5"/>
            <w:noWrap w:val="0"/>
            <w:vAlign w:val="center"/>
          </w:tcPr>
          <w:p>
            <w:pPr>
              <w:spacing w:line="440" w:lineRule="exact"/>
              <w:rPr>
                <w:rFonts w:hint="eastAsia" w:eastAsia="宋体" w:cs="Times New Roman"/>
                <w:sz w:val="28"/>
                <w:szCs w:val="28"/>
              </w:rPr>
            </w:pPr>
            <w:r>
              <w:rPr>
                <w:rFonts w:hint="eastAsia" w:eastAsia="宋体" w:cs="Times New Roman"/>
                <w:sz w:val="28"/>
                <w:szCs w:val="28"/>
              </w:rPr>
              <w:t xml:space="preserve">    近14天内如去过新冠肺炎疫情中高风险地区，建议不参加本次活动。</w:t>
            </w:r>
          </w:p>
        </w:tc>
      </w:tr>
    </w:tbl>
    <w:p>
      <w:pPr>
        <w:spacing w:line="400" w:lineRule="exact"/>
        <w:ind w:firstLine="612"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本人承诺以上提供的资料真实准确。如有不实，本人愿承担由此引起的一切后果及法律责任。（参会人员一人一表）</w:t>
      </w:r>
    </w:p>
    <w:p>
      <w:pPr>
        <w:spacing w:line="400" w:lineRule="exact"/>
        <w:ind w:firstLine="612" w:firstLineChars="200"/>
        <w:rPr>
          <w:rFonts w:hint="eastAsia" w:ascii="楷体_GB2312" w:hAnsi="楷体_GB2312" w:eastAsia="楷体_GB2312" w:cs="楷体_GB2312"/>
          <w:sz w:val="28"/>
          <w:szCs w:val="28"/>
        </w:rPr>
      </w:pPr>
    </w:p>
    <w:p>
      <w:pPr>
        <w:spacing w:line="400" w:lineRule="exact"/>
        <w:ind w:firstLine="612"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本人签字：                            年    月   日</w:t>
      </w:r>
    </w:p>
    <w:p>
      <w:pPr>
        <w:spacing w:line="560" w:lineRule="exact"/>
        <w:rPr>
          <w:rFonts w:hint="eastAsia" w:ascii="方正小标宋简体" w:hAnsi="方正小标宋简体" w:eastAsia="方正小标宋简体" w:cs="方正小标宋简体"/>
          <w:sz w:val="32"/>
          <w:szCs w:val="32"/>
        </w:rPr>
      </w:pPr>
    </w:p>
    <w:p>
      <w:pPr>
        <w:spacing w:line="640" w:lineRule="exact"/>
        <w:ind w:firstLine="640"/>
        <w:rPr>
          <w:rFonts w:hint="eastAsia" w:ascii="仿宋_GB2312" w:hAnsi="仿宋_GB2312" w:eastAsia="仿宋_GB2312" w:cs="仿宋_GB2312"/>
          <w:sz w:val="32"/>
          <w:szCs w:val="32"/>
        </w:rPr>
      </w:pPr>
    </w:p>
    <w:p>
      <w:bookmarkStart w:id="0" w:name="_GoBack"/>
      <w:bookmarkEnd w:id="0"/>
    </w:p>
    <w:sectPr>
      <w:pgSz w:w="11907" w:h="16840"/>
      <w:pgMar w:top="1440" w:right="1080" w:bottom="1440" w:left="1080" w:header="851" w:footer="850" w:gutter="0"/>
      <w:pgNumType w:fmt="decimalFullWidth" w:start="1"/>
      <w:cols w:space="0" w:num="1"/>
      <w:rtlGutter w:val="0"/>
      <w:docGrid w:type="linesAndChars" w:linePitch="560" w:charSpace="5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E7279"/>
    <w:rsid w:val="09AC3F31"/>
    <w:rsid w:val="136745E9"/>
    <w:rsid w:val="2C1E186D"/>
    <w:rsid w:val="31EC61B1"/>
    <w:rsid w:val="3FCE7279"/>
    <w:rsid w:val="5436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left"/>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楷体"/>
      <w:sz w:val="32"/>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仿宋_GB2312" w:cs="宋体"/>
      <w:b/>
      <w:bCs/>
      <w:kern w:val="0"/>
      <w:sz w:val="32"/>
      <w:szCs w:val="27"/>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2021-06-30T06:59:00Z</dcterms:created>
  <dc:creator>周永娇</dc:creator>
  <cp:lastModifiedBy>周永娇</cp:lastModifiedBy>
  <dcterms:modified xsi:type="dcterms:W3CDTF">2021-06-30T06:59:12Z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074E45D6F54C4DD2933AE7CEA55FDFA1</vt:lpwstr>
  </property>
</Properties>
</file>