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宋体" w:cs="Times New Roman"/>
          <w:b w:val="0"/>
          <w:i w:val="0"/>
          <w:snapToGrid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lang w:val="en-US" w:eastAsia="zh-CN"/>
        </w:rPr>
        <w:t>附件：</w:t>
      </w:r>
      <w:r>
        <w:rPr>
          <w:rFonts w:hint="eastAsia" w:ascii="方正仿宋_GBK" w:hAnsi="宋体" w:cs="Times New Roman"/>
          <w:b w:val="0"/>
          <w:i w:val="0"/>
          <w:snapToGrid/>
          <w:color w:val="000000"/>
          <w:sz w:val="32"/>
          <w:lang w:val="en-US" w:eastAsia="zh-CN"/>
        </w:rPr>
        <w:t xml:space="preserve"> </w:t>
      </w:r>
    </w:p>
    <w:p>
      <w:pPr>
        <w:jc w:val="center"/>
        <w:rPr>
          <w:rFonts w:hint="eastAsia" w:ascii="方正仿宋_GBK" w:hAnsi="宋体" w:cs="Times New Roman"/>
          <w:b w:val="0"/>
          <w:i w:val="0"/>
          <w:snapToGrid/>
          <w:color w:val="000000"/>
          <w:sz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i w:val="0"/>
          <w:snapToGrid/>
          <w:color w:val="000000"/>
          <w:sz w:val="44"/>
          <w:szCs w:val="44"/>
          <w:lang w:val="en-US" w:eastAsia="zh-CN"/>
        </w:rPr>
      </w:pPr>
      <w:r>
        <w:rPr>
          <w:rFonts w:hint="eastAsia" w:ascii="方正仿宋_GBK" w:hAnsi="宋体" w:cs="Times New Roman"/>
          <w:b w:val="0"/>
          <w:i w:val="0"/>
          <w:snapToGrid/>
          <w:color w:val="000000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snapToGrid/>
          <w:color w:val="000000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 w:val="0"/>
          <w:i w:val="0"/>
          <w:snapToGrid/>
          <w:color w:val="00000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i w:val="0"/>
          <w:snapToGrid/>
          <w:color w:val="000000"/>
          <w:sz w:val="44"/>
          <w:szCs w:val="44"/>
          <w:lang w:val="en-US" w:eastAsia="zh-CN"/>
        </w:rPr>
        <w:t>年度电视剧优秀剧本</w:t>
      </w:r>
    </w:p>
    <w:p>
      <w:pPr>
        <w:jc w:val="center"/>
        <w:rPr>
          <w:rFonts w:hint="eastAsia" w:ascii="宋体" w:hAnsi="宋体" w:eastAsia="宋体" w:cs="宋体"/>
          <w:b w:val="0"/>
          <w:i w:val="0"/>
          <w:snapToGrid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napToGrid/>
          <w:color w:val="000000"/>
          <w:sz w:val="44"/>
          <w:szCs w:val="44"/>
          <w:lang w:val="en-US" w:eastAsia="zh-CN"/>
        </w:rPr>
        <w:t>评选结果公示名单</w:t>
      </w:r>
    </w:p>
    <w:p>
      <w:pPr>
        <w:jc w:val="center"/>
        <w:rPr>
          <w:rFonts w:hint="eastAsia" w:ascii="宋体" w:hAnsi="宋体" w:eastAsia="宋体" w:cs="宋体"/>
          <w:b w:val="0"/>
          <w:i w:val="0"/>
          <w:snapToGrid/>
          <w:color w:val="000000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8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4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申报机构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4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《我们村里的年轻人》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山西喜耕田影视传媒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有限公司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4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《汾河湾的笑声》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山西尚镜科技发展有限公司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4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《梅香傲雪》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阳泉市红鬃马影视传媒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有限公司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4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《晋国春秋》 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山西作家影视艺术制作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4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《北魏王朝》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大同阳光保力文化传媒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4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《郭子仪》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山西盛世英豪影业有限公司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52504"/>
    <w:rsid w:val="09AC3F31"/>
    <w:rsid w:val="136745E9"/>
    <w:rsid w:val="2C1E186D"/>
    <w:rsid w:val="31EC61B1"/>
    <w:rsid w:val="543602A5"/>
    <w:rsid w:val="678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仿宋_GB2312" w:cs="宋体"/>
      <w:b/>
      <w:bCs/>
      <w:kern w:val="0"/>
      <w:sz w:val="32"/>
      <w:szCs w:val="27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2021-11-16T08:19:00Z</dcterms:created>
  <dc:creator>周永娇</dc:creator>
  <cp:lastModifiedBy>周永娇</cp:lastModifiedBy>
  <dcterms:modified xsi:type="dcterms:W3CDTF">2021-11-16T08:19:48Z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C3D47A04D9F64CB382D84AD3FDECE57F</vt:lpwstr>
  </property>
</Properties>
</file>